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  <w:i/>
          <w:iCs/>
          <w:color w:val="2E75B6" w:themeColor="accent1" w:themeShade="BF"/>
          <w:sz w:val="32"/>
          <w:szCs w:val="32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2E75B6" w:themeColor="accent1" w:themeShade="BF"/>
          <w:sz w:val="32"/>
          <w:szCs w:val="32"/>
          <w:u w:val="none"/>
          <w:lang w:val="pl-PL"/>
        </w:rPr>
        <w:t xml:space="preserve">Plastusie, Kajtki 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none"/>
          <w:lang w:val="pl-PL"/>
        </w:rPr>
        <w:t>Scenariusz zajęć z j. angielskiego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>Wtorek, Środa: 26.05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>-27.05.2020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l-PL"/>
        </w:rPr>
        <w:t xml:space="preserve">Topic: Vegetables - warzywa. 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pl-PL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Słówka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"https://www.youtube.com/watch?v=utwgf_G91Eo"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https://www.youtube.com/watch?v=utwgf_G91Eo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"https://www.youtube.com/watch?v=RE5tvaveVak"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https://www.youtube.com/watch?v=RE5tvaveVak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Flashcards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drawing>
          <wp:inline distT="0" distB="0" distL="114300" distR="114300">
            <wp:extent cx="5271770" cy="7459345"/>
            <wp:effectExtent l="0" t="0" r="5080" b="8255"/>
            <wp:docPr id="2" name="Obraz 2" descr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‘’Close you eyes ‘’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. Rodzic kładzie flashcards na dywanie. Wymawia nazwy wszystkich warzyw. Mówi ‘’Close your eyes’’. Dziecko zamyka oczy, w tym czasie rodzic zabiera jedną kartę. Gdy dziecko wypowie nazwę warzywa, woła je jeszcze 2 razy. Warzywo wraca na swoje miejsce.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Do you like?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"https://www.youtube.com/watch?v=9dltQzhDDLA"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https://www.youtube.com/watch?v=9dltQzhDDLA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Gra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"https://www.youtube.com/watch?v=4bJh4IDtnEA"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https://www.youtube.com/watch?v=4bJh4IDtnEA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Karta pracy - nazwij warzywa, połącz je z ich cieniami. 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865" cy="7456805"/>
            <wp:effectExtent l="0" t="0" r="6985" b="10795"/>
            <wp:docPr id="1" name="Obraz 1" descr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AD3D"/>
    <w:multiLevelType w:val="singleLevel"/>
    <w:tmpl w:val="23D7AD3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80F34"/>
    <w:rsid w:val="2FC80F34"/>
    <w:rsid w:val="4C93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2020-05-23T14:08:00Z</dcterms:created>
  <dc:creator>google1582305835</dc:creator>
  <cp:lastModifiedBy>google1582305835</cp:lastModifiedBy>
  <dcterms:modified xsi:type="dcterms:W3CDTF">2020-05-23T14:37:12Z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1045-11.2.0.9363</vt:lpwstr>
  </property>
</Properties>
</file>