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EC536" w14:textId="77777777" w:rsidR="000630AA" w:rsidRPr="000630AA" w:rsidRDefault="000630AA" w:rsidP="000630AA">
      <w:pPr>
        <w:spacing w:after="200" w:line="240" w:lineRule="auto"/>
        <w:jc w:val="center"/>
        <w:rPr>
          <w:rFonts w:ascii="Century Schoolbook" w:eastAsia="Times New Roman" w:hAnsi="Century Schoolbook" w:cs="Times New Roman"/>
          <w:b/>
          <w:sz w:val="32"/>
          <w:szCs w:val="32"/>
          <w:u w:val="single"/>
        </w:rPr>
      </w:pPr>
      <w:bookmarkStart w:id="0" w:name="_Hlk35957218"/>
      <w:r w:rsidRPr="000630AA">
        <w:rPr>
          <w:rFonts w:ascii="Century Schoolbook" w:eastAsia="Times New Roman" w:hAnsi="Century Schoolbook" w:cs="Times New Roman"/>
          <w:b/>
          <w:sz w:val="32"/>
          <w:szCs w:val="32"/>
          <w:u w:val="single"/>
        </w:rPr>
        <w:t xml:space="preserve">SCENARIUSZ ZAJĘĆ DYDAKTYCZNYCH </w:t>
      </w:r>
    </w:p>
    <w:p w14:paraId="6060A36C" w14:textId="77777777" w:rsidR="000630AA" w:rsidRPr="000630AA" w:rsidRDefault="000630AA" w:rsidP="000630AA">
      <w:pPr>
        <w:tabs>
          <w:tab w:val="left" w:pos="2190"/>
          <w:tab w:val="center" w:pos="4535"/>
        </w:tabs>
        <w:spacing w:after="200" w:line="240" w:lineRule="auto"/>
        <w:rPr>
          <w:rFonts w:ascii="Century Schoolbook" w:eastAsia="Times New Roman" w:hAnsi="Century Schoolbook" w:cs="Times New Roman"/>
          <w:b/>
          <w:sz w:val="32"/>
          <w:szCs w:val="32"/>
          <w:u w:val="single"/>
        </w:rPr>
      </w:pPr>
      <w:r w:rsidRPr="000630AA">
        <w:rPr>
          <w:rFonts w:ascii="Century Schoolbook" w:eastAsia="Times New Roman" w:hAnsi="Century Schoolbook" w:cs="Times New Roman"/>
          <w:b/>
          <w:sz w:val="32"/>
          <w:szCs w:val="32"/>
        </w:rPr>
        <w:tab/>
      </w:r>
      <w:r w:rsidRPr="000630AA">
        <w:rPr>
          <w:rFonts w:ascii="Century Schoolbook" w:eastAsia="Times New Roman" w:hAnsi="Century Schoolbook" w:cs="Times New Roman"/>
          <w:b/>
          <w:sz w:val="32"/>
          <w:szCs w:val="32"/>
        </w:rPr>
        <w:tab/>
      </w:r>
      <w:r w:rsidRPr="000630AA">
        <w:rPr>
          <w:rFonts w:ascii="Century Schoolbook" w:eastAsia="Times New Roman" w:hAnsi="Century Schoolbook" w:cs="Times New Roman"/>
          <w:b/>
          <w:sz w:val="32"/>
          <w:szCs w:val="32"/>
          <w:u w:val="single"/>
        </w:rPr>
        <w:t>DLA DZIECI 6 – LETNICH</w:t>
      </w:r>
    </w:p>
    <w:p w14:paraId="766A5B58" w14:textId="77777777" w:rsidR="000630AA" w:rsidRPr="000630AA" w:rsidRDefault="000630AA" w:rsidP="000630AA">
      <w:pPr>
        <w:tabs>
          <w:tab w:val="left" w:pos="2190"/>
          <w:tab w:val="center" w:pos="4535"/>
        </w:tabs>
        <w:spacing w:after="200" w:line="240" w:lineRule="auto"/>
        <w:rPr>
          <w:rFonts w:ascii="Century Schoolbook" w:eastAsia="Times New Roman" w:hAnsi="Century Schoolbook" w:cs="Times New Roman"/>
          <w:b/>
          <w:sz w:val="32"/>
          <w:szCs w:val="32"/>
          <w:u w:val="single"/>
        </w:rPr>
      </w:pPr>
    </w:p>
    <w:p w14:paraId="693F3B7F" w14:textId="1CC22F70" w:rsidR="000630AA" w:rsidRPr="000630AA" w:rsidRDefault="000630AA" w:rsidP="000630AA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0630AA">
        <w:rPr>
          <w:rFonts w:ascii="Cambria" w:eastAsia="Times New Roman" w:hAnsi="Cambria" w:cs="Times New Roman"/>
          <w:b/>
          <w:sz w:val="24"/>
          <w:szCs w:val="24"/>
        </w:rPr>
        <w:t xml:space="preserve">Data:  </w:t>
      </w:r>
      <w:r w:rsidRPr="000630AA">
        <w:rPr>
          <w:rFonts w:ascii="Cambria" w:eastAsia="Times New Roman" w:hAnsi="Cambria" w:cs="Times New Roman"/>
          <w:sz w:val="24"/>
          <w:szCs w:val="24"/>
        </w:rPr>
        <w:t>2</w:t>
      </w:r>
      <w:r w:rsidR="000B739C">
        <w:rPr>
          <w:rFonts w:ascii="Cambria" w:eastAsia="Times New Roman" w:hAnsi="Cambria" w:cs="Times New Roman"/>
          <w:sz w:val="24"/>
          <w:szCs w:val="24"/>
        </w:rPr>
        <w:t>6</w:t>
      </w:r>
      <w:bookmarkStart w:id="1" w:name="_GoBack"/>
      <w:bookmarkEnd w:id="1"/>
      <w:r w:rsidRPr="000630AA">
        <w:rPr>
          <w:rFonts w:ascii="Cambria" w:eastAsia="Times New Roman" w:hAnsi="Cambria" w:cs="Times New Roman"/>
          <w:sz w:val="24"/>
          <w:szCs w:val="24"/>
        </w:rPr>
        <w:t xml:space="preserve">.03.2020r. </w:t>
      </w:r>
    </w:p>
    <w:p w14:paraId="39DA7325" w14:textId="77777777" w:rsidR="000630AA" w:rsidRPr="000630AA" w:rsidRDefault="000630AA" w:rsidP="000630AA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0630AA">
        <w:rPr>
          <w:rFonts w:ascii="Cambria" w:eastAsia="Times New Roman" w:hAnsi="Cambria" w:cs="Times New Roman"/>
          <w:b/>
          <w:sz w:val="24"/>
          <w:szCs w:val="24"/>
        </w:rPr>
        <w:t>Grupa:</w:t>
      </w:r>
      <w:r w:rsidRPr="000630AA">
        <w:rPr>
          <w:rFonts w:ascii="Cambria" w:eastAsia="Times New Roman" w:hAnsi="Cambria" w:cs="Times New Roman"/>
          <w:sz w:val="24"/>
          <w:szCs w:val="24"/>
        </w:rPr>
        <w:t xml:space="preserve"> „Pszczółki” 6-latki</w:t>
      </w:r>
    </w:p>
    <w:p w14:paraId="0C801D86" w14:textId="77777777" w:rsidR="003F2A25" w:rsidRDefault="000630AA" w:rsidP="000630AA">
      <w:pPr>
        <w:rPr>
          <w:rFonts w:ascii="Cambria" w:eastAsia="Times New Roman" w:hAnsi="Cambria" w:cs="Times New Roman"/>
          <w:b/>
          <w:sz w:val="24"/>
          <w:szCs w:val="24"/>
        </w:rPr>
      </w:pPr>
      <w:r w:rsidRPr="000630AA">
        <w:rPr>
          <w:rFonts w:ascii="Cambria" w:eastAsia="Times New Roman" w:hAnsi="Cambria" w:cs="Times New Roman"/>
          <w:b/>
          <w:sz w:val="24"/>
          <w:szCs w:val="24"/>
        </w:rPr>
        <w:t>Temat zajęć:</w:t>
      </w:r>
      <w:bookmarkEnd w:id="0"/>
      <w:r>
        <w:rPr>
          <w:rFonts w:ascii="Cambria" w:eastAsia="Times New Roman" w:hAnsi="Cambria" w:cs="Times New Roman"/>
          <w:b/>
          <w:sz w:val="24"/>
          <w:szCs w:val="24"/>
        </w:rPr>
        <w:t xml:space="preserve"> Raz pada deszcz, raz świeci słońce</w:t>
      </w:r>
    </w:p>
    <w:p w14:paraId="29F9514F" w14:textId="77777777" w:rsidR="000630AA" w:rsidRPr="000630AA" w:rsidRDefault="000630AA" w:rsidP="000630AA">
      <w:pPr>
        <w:pStyle w:val="Pa2"/>
        <w:spacing w:line="276" w:lineRule="auto"/>
        <w:ind w:left="280" w:hanging="280"/>
        <w:jc w:val="both"/>
        <w:rPr>
          <w:rFonts w:ascii="Cambria" w:hAnsi="Cambria"/>
          <w:color w:val="000000"/>
        </w:rPr>
      </w:pPr>
      <w:r w:rsidRPr="000630AA">
        <w:rPr>
          <w:rFonts w:ascii="Cambria" w:hAnsi="Cambria"/>
          <w:b/>
          <w:bCs/>
          <w:color w:val="000000"/>
        </w:rPr>
        <w:t xml:space="preserve">Cele główne: </w:t>
      </w:r>
    </w:p>
    <w:p w14:paraId="5CB0FCF1" w14:textId="77777777" w:rsidR="000630AA" w:rsidRPr="000630AA" w:rsidRDefault="000630AA" w:rsidP="000630AA">
      <w:pPr>
        <w:pStyle w:val="Default"/>
        <w:numPr>
          <w:ilvl w:val="0"/>
          <w:numId w:val="1"/>
        </w:numPr>
        <w:spacing w:line="276" w:lineRule="auto"/>
        <w:rPr>
          <w:rFonts w:ascii="Cambria" w:hAnsi="Cambria"/>
        </w:rPr>
      </w:pPr>
      <w:r>
        <w:rPr>
          <w:rFonts w:ascii="Cambria" w:hAnsi="Cambria"/>
        </w:rPr>
        <w:t xml:space="preserve">- </w:t>
      </w:r>
      <w:r w:rsidRPr="000630AA">
        <w:rPr>
          <w:rFonts w:ascii="Cambria" w:hAnsi="Cambria"/>
        </w:rPr>
        <w:t xml:space="preserve">poznawanie elementów marcowej pogody, </w:t>
      </w:r>
    </w:p>
    <w:p w14:paraId="0CE4A111" w14:textId="77777777" w:rsidR="000630AA" w:rsidRPr="000630AA" w:rsidRDefault="000630AA" w:rsidP="000630AA">
      <w:pPr>
        <w:pStyle w:val="Default"/>
        <w:numPr>
          <w:ilvl w:val="0"/>
          <w:numId w:val="1"/>
        </w:numPr>
        <w:spacing w:line="276" w:lineRule="auto"/>
        <w:rPr>
          <w:rFonts w:ascii="Cambria" w:hAnsi="Cambria"/>
        </w:rPr>
      </w:pPr>
      <w:r>
        <w:rPr>
          <w:rFonts w:ascii="Cambria" w:hAnsi="Cambria"/>
        </w:rPr>
        <w:t xml:space="preserve">- </w:t>
      </w:r>
      <w:r w:rsidRPr="000630AA">
        <w:rPr>
          <w:rFonts w:ascii="Cambria" w:hAnsi="Cambria"/>
        </w:rPr>
        <w:t xml:space="preserve">rozwijanie sprawności fizycznej. </w:t>
      </w:r>
    </w:p>
    <w:p w14:paraId="3A03B1CA" w14:textId="77777777" w:rsidR="000630AA" w:rsidRPr="000630AA" w:rsidRDefault="000630AA" w:rsidP="000630AA">
      <w:pPr>
        <w:pStyle w:val="Default"/>
        <w:spacing w:line="276" w:lineRule="auto"/>
        <w:rPr>
          <w:rFonts w:ascii="Cambria" w:hAnsi="Cambria"/>
        </w:rPr>
      </w:pPr>
    </w:p>
    <w:p w14:paraId="3AC85718" w14:textId="77777777" w:rsidR="000630AA" w:rsidRPr="000630AA" w:rsidRDefault="000630AA" w:rsidP="000630AA">
      <w:pPr>
        <w:pStyle w:val="Pa2"/>
        <w:spacing w:line="276" w:lineRule="auto"/>
        <w:ind w:left="280" w:hanging="280"/>
        <w:jc w:val="both"/>
        <w:rPr>
          <w:rFonts w:ascii="Cambria" w:hAnsi="Cambria"/>
          <w:color w:val="000000"/>
        </w:rPr>
      </w:pPr>
      <w:r w:rsidRPr="000630AA">
        <w:rPr>
          <w:rFonts w:ascii="Cambria" w:hAnsi="Cambria"/>
          <w:b/>
          <w:bCs/>
          <w:color w:val="000000"/>
        </w:rPr>
        <w:t xml:space="preserve">Cele operacyjne: </w:t>
      </w:r>
    </w:p>
    <w:p w14:paraId="32C1FCDA" w14:textId="77777777" w:rsidR="000630AA" w:rsidRPr="000630AA" w:rsidRDefault="000630AA" w:rsidP="000630AA">
      <w:pPr>
        <w:pStyle w:val="Pa2"/>
        <w:spacing w:line="276" w:lineRule="auto"/>
        <w:ind w:left="280" w:hanging="280"/>
        <w:jc w:val="both"/>
        <w:rPr>
          <w:rFonts w:ascii="Cambria" w:hAnsi="Cambria"/>
          <w:color w:val="000000"/>
        </w:rPr>
      </w:pPr>
      <w:r w:rsidRPr="000630AA">
        <w:rPr>
          <w:rFonts w:ascii="Cambria" w:hAnsi="Cambria"/>
          <w:color w:val="000000"/>
        </w:rPr>
        <w:t xml:space="preserve">Dziecko: </w:t>
      </w:r>
    </w:p>
    <w:p w14:paraId="570DF576" w14:textId="77777777" w:rsidR="000630AA" w:rsidRPr="000630AA" w:rsidRDefault="000630AA" w:rsidP="000630AA">
      <w:pPr>
        <w:pStyle w:val="Default"/>
        <w:numPr>
          <w:ilvl w:val="0"/>
          <w:numId w:val="2"/>
        </w:numPr>
        <w:spacing w:line="276" w:lineRule="auto"/>
        <w:rPr>
          <w:rFonts w:ascii="Cambria" w:hAnsi="Cambria"/>
        </w:rPr>
      </w:pPr>
      <w:r>
        <w:rPr>
          <w:rFonts w:ascii="Cambria" w:hAnsi="Cambria"/>
        </w:rPr>
        <w:t xml:space="preserve">- </w:t>
      </w:r>
      <w:r w:rsidRPr="000630AA">
        <w:rPr>
          <w:rFonts w:ascii="Cambria" w:hAnsi="Cambria"/>
        </w:rPr>
        <w:t xml:space="preserve">wymienia elementy marcowej pogody, </w:t>
      </w:r>
    </w:p>
    <w:p w14:paraId="4D8E8788" w14:textId="77777777" w:rsidR="000630AA" w:rsidRPr="000630AA" w:rsidRDefault="000630AA" w:rsidP="000630AA">
      <w:pPr>
        <w:pStyle w:val="Default"/>
        <w:numPr>
          <w:ilvl w:val="0"/>
          <w:numId w:val="2"/>
        </w:numPr>
        <w:spacing w:line="276" w:lineRule="auto"/>
        <w:rPr>
          <w:rFonts w:ascii="Cambria" w:hAnsi="Cambria"/>
        </w:rPr>
      </w:pPr>
      <w:r>
        <w:rPr>
          <w:rFonts w:ascii="Cambria" w:hAnsi="Cambria"/>
        </w:rPr>
        <w:t xml:space="preserve">- </w:t>
      </w:r>
      <w:r w:rsidRPr="000630AA">
        <w:rPr>
          <w:rFonts w:ascii="Cambria" w:hAnsi="Cambria"/>
        </w:rPr>
        <w:t xml:space="preserve">aktywnie uczestniczy w ćwiczeniach. </w:t>
      </w:r>
    </w:p>
    <w:p w14:paraId="6FF25A2C" w14:textId="77777777" w:rsidR="000630AA" w:rsidRPr="000630AA" w:rsidRDefault="000630AA" w:rsidP="000630AA">
      <w:pPr>
        <w:pStyle w:val="Default"/>
        <w:spacing w:line="276" w:lineRule="auto"/>
        <w:rPr>
          <w:rFonts w:ascii="Cambria" w:hAnsi="Cambria"/>
        </w:rPr>
      </w:pPr>
    </w:p>
    <w:p w14:paraId="3F7A4E29" w14:textId="4BD3C019" w:rsidR="000630AA" w:rsidRDefault="000630AA" w:rsidP="000630AA">
      <w:pPr>
        <w:spacing w:line="276" w:lineRule="auto"/>
        <w:rPr>
          <w:rFonts w:ascii="Cambria" w:hAnsi="Cambria"/>
          <w:color w:val="000000"/>
          <w:sz w:val="24"/>
          <w:szCs w:val="24"/>
        </w:rPr>
      </w:pPr>
      <w:r w:rsidRPr="000630AA">
        <w:rPr>
          <w:rFonts w:ascii="Cambria" w:hAnsi="Cambria"/>
          <w:b/>
          <w:bCs/>
          <w:color w:val="000000"/>
          <w:sz w:val="24"/>
          <w:szCs w:val="24"/>
        </w:rPr>
        <w:t xml:space="preserve">Środki dydaktyczne: </w:t>
      </w:r>
      <w:r w:rsidRPr="000630AA">
        <w:rPr>
          <w:rFonts w:ascii="Cambria" w:hAnsi="Cambria"/>
          <w:color w:val="000000"/>
          <w:sz w:val="24"/>
          <w:szCs w:val="24"/>
        </w:rPr>
        <w:t xml:space="preserve">wiersz B. Formy </w:t>
      </w:r>
      <w:r w:rsidRPr="000630AA">
        <w:rPr>
          <w:rFonts w:ascii="Cambria" w:hAnsi="Cambria"/>
          <w:i/>
          <w:iCs/>
          <w:color w:val="000000"/>
          <w:sz w:val="24"/>
          <w:szCs w:val="24"/>
        </w:rPr>
        <w:t>Marcowa pogoda</w:t>
      </w:r>
      <w:r w:rsidRPr="000630AA">
        <w:rPr>
          <w:rFonts w:ascii="Cambria" w:hAnsi="Cambria"/>
          <w:color w:val="000000"/>
          <w:sz w:val="24"/>
          <w:szCs w:val="24"/>
        </w:rPr>
        <w:t>, piosenka</w:t>
      </w:r>
      <w:r w:rsidR="003A7539">
        <w:rPr>
          <w:rFonts w:ascii="Cambria" w:hAnsi="Cambria"/>
          <w:color w:val="000000"/>
          <w:sz w:val="24"/>
          <w:szCs w:val="24"/>
        </w:rPr>
        <w:t xml:space="preserve"> Maszeruje wiosna</w:t>
      </w:r>
      <w:r w:rsidRPr="000630AA">
        <w:rPr>
          <w:rFonts w:ascii="Cambria" w:hAnsi="Cambria"/>
          <w:color w:val="000000"/>
          <w:sz w:val="24"/>
          <w:szCs w:val="24"/>
        </w:rPr>
        <w:t>, ilustracje do wiersza, kalendarz pogody,</w:t>
      </w:r>
      <w:r w:rsidR="0064714F">
        <w:rPr>
          <w:rFonts w:ascii="Cambria" w:hAnsi="Cambria"/>
          <w:color w:val="000000"/>
          <w:sz w:val="24"/>
          <w:szCs w:val="24"/>
        </w:rPr>
        <w:t xml:space="preserve"> paski papieru,</w:t>
      </w:r>
      <w:r w:rsidRPr="000630AA">
        <w:rPr>
          <w:rFonts w:ascii="Cambria" w:hAnsi="Cambria"/>
          <w:color w:val="000000"/>
          <w:sz w:val="24"/>
          <w:szCs w:val="24"/>
        </w:rPr>
        <w:t xml:space="preserve"> karty pracy </w:t>
      </w:r>
      <w:r w:rsidRPr="000630AA">
        <w:rPr>
          <w:rFonts w:ascii="Cambria" w:hAnsi="Cambria"/>
          <w:i/>
          <w:iCs/>
          <w:color w:val="000000"/>
          <w:sz w:val="24"/>
          <w:szCs w:val="24"/>
        </w:rPr>
        <w:t>Czytam, piszę, liczę</w:t>
      </w:r>
      <w:r w:rsidRPr="000630AA">
        <w:rPr>
          <w:rFonts w:ascii="Cambria" w:hAnsi="Cambria"/>
          <w:color w:val="000000"/>
          <w:sz w:val="24"/>
          <w:szCs w:val="24"/>
        </w:rPr>
        <w:t>, s.</w:t>
      </w:r>
      <w:r w:rsidR="0064714F">
        <w:rPr>
          <w:rFonts w:ascii="Cambria" w:hAnsi="Cambria"/>
          <w:color w:val="000000"/>
          <w:sz w:val="24"/>
          <w:szCs w:val="24"/>
        </w:rPr>
        <w:t> </w:t>
      </w:r>
      <w:r w:rsidRPr="000630AA">
        <w:rPr>
          <w:rFonts w:ascii="Cambria" w:hAnsi="Cambria"/>
          <w:color w:val="000000"/>
          <w:sz w:val="24"/>
          <w:szCs w:val="24"/>
        </w:rPr>
        <w:t>68, 69, karty pracy, cz. 3, s. 58, 59.</w:t>
      </w:r>
    </w:p>
    <w:p w14:paraId="52153E41" w14:textId="77777777" w:rsidR="000630AA" w:rsidRPr="000630AA" w:rsidRDefault="000630AA" w:rsidP="000630AA">
      <w:pPr>
        <w:autoSpaceDE w:val="0"/>
        <w:autoSpaceDN w:val="0"/>
        <w:adjustRightInd w:val="0"/>
        <w:spacing w:before="40" w:after="0" w:line="201" w:lineRule="atLeast"/>
        <w:jc w:val="center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Przebieg </w:t>
      </w:r>
    </w:p>
    <w:p w14:paraId="140228C5" w14:textId="77777777" w:rsidR="000630AA" w:rsidRPr="000630AA" w:rsidRDefault="000630AA" w:rsidP="000630AA">
      <w:pPr>
        <w:autoSpaceDE w:val="0"/>
        <w:autoSpaceDN w:val="0"/>
        <w:adjustRightInd w:val="0"/>
        <w:spacing w:before="40" w:after="0" w:line="201" w:lineRule="atLeast"/>
        <w:jc w:val="center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I </w:t>
      </w:r>
    </w:p>
    <w:p w14:paraId="31E2C949" w14:textId="77777777" w:rsidR="000630AA" w:rsidRDefault="000630AA" w:rsidP="000630A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</w:p>
    <w:p w14:paraId="6450C671" w14:textId="77777777" w:rsidR="000630AA" w:rsidRPr="000630AA" w:rsidRDefault="000630AA" w:rsidP="000630A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1. Karta pracy </w:t>
      </w:r>
      <w:r w:rsidRPr="000630AA">
        <w:rPr>
          <w:rFonts w:ascii="Cambria" w:hAnsi="Cambria" w:cs="Times New Roman"/>
          <w:b/>
          <w:bCs/>
          <w:i/>
          <w:iCs/>
          <w:color w:val="000000"/>
          <w:sz w:val="24"/>
          <w:szCs w:val="24"/>
        </w:rPr>
        <w:t>Czytam, piszę, liczę</w:t>
      </w: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, s. 68. </w:t>
      </w:r>
    </w:p>
    <w:p w14:paraId="09D9BD7D" w14:textId="77777777" w:rsidR="000630AA" w:rsidRPr="000630AA" w:rsidRDefault="000630AA" w:rsidP="003A7539">
      <w:pPr>
        <w:autoSpaceDE w:val="0"/>
        <w:autoSpaceDN w:val="0"/>
        <w:adjustRightInd w:val="0"/>
        <w:spacing w:after="0" w:line="201" w:lineRule="atLeast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color w:val="000000"/>
          <w:sz w:val="24"/>
          <w:szCs w:val="24"/>
        </w:rPr>
        <w:t xml:space="preserve">Oglądanie rysunków chmurek. Opowiadanie o nich. Czytanie wyrazów umieszczonych nachmurkach. Zaznaczanie niebieskim kolorem liter </w:t>
      </w: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c, C </w:t>
      </w:r>
      <w:r w:rsidRPr="000630AA">
        <w:rPr>
          <w:rFonts w:ascii="Cambria" w:hAnsi="Cambria" w:cs="Times New Roman"/>
          <w:color w:val="000000"/>
          <w:sz w:val="24"/>
          <w:szCs w:val="24"/>
        </w:rPr>
        <w:t xml:space="preserve">w wyrazach. Pisanie liter </w:t>
      </w: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c, C </w:t>
      </w:r>
      <w:r w:rsidRPr="000630AA">
        <w:rPr>
          <w:rFonts w:ascii="Cambria" w:hAnsi="Cambria" w:cs="Times New Roman"/>
          <w:color w:val="000000"/>
          <w:sz w:val="24"/>
          <w:szCs w:val="24"/>
        </w:rPr>
        <w:t>pośla</w:t>
      </w:r>
      <w:r w:rsidRPr="000630AA">
        <w:rPr>
          <w:rFonts w:ascii="Cambria" w:hAnsi="Cambria" w:cs="Times New Roman"/>
          <w:color w:val="000000"/>
          <w:sz w:val="24"/>
          <w:szCs w:val="24"/>
        </w:rPr>
        <w:softHyphen/>
        <w:t xml:space="preserve">dach, a potem – samodzielnie. </w:t>
      </w:r>
    </w:p>
    <w:p w14:paraId="01470F20" w14:textId="77777777" w:rsidR="003A7539" w:rsidRDefault="003A7539" w:rsidP="000630AA">
      <w:pPr>
        <w:autoSpaceDE w:val="0"/>
        <w:autoSpaceDN w:val="0"/>
        <w:adjustRightInd w:val="0"/>
        <w:spacing w:before="40" w:after="0" w:line="201" w:lineRule="atLeast"/>
        <w:jc w:val="center"/>
        <w:rPr>
          <w:rFonts w:ascii="Cambria" w:hAnsi="Cambria" w:cs="Times New Roman"/>
          <w:b/>
          <w:bCs/>
          <w:color w:val="000000"/>
          <w:sz w:val="24"/>
          <w:szCs w:val="24"/>
        </w:rPr>
      </w:pPr>
    </w:p>
    <w:p w14:paraId="1E1BE045" w14:textId="77777777" w:rsidR="000630AA" w:rsidRPr="000630AA" w:rsidRDefault="000630AA" w:rsidP="000630AA">
      <w:pPr>
        <w:autoSpaceDE w:val="0"/>
        <w:autoSpaceDN w:val="0"/>
        <w:adjustRightInd w:val="0"/>
        <w:spacing w:before="40" w:after="0" w:line="201" w:lineRule="atLeast"/>
        <w:jc w:val="center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II </w:t>
      </w:r>
    </w:p>
    <w:p w14:paraId="2E777FE6" w14:textId="77777777" w:rsidR="000630AA" w:rsidRPr="000630AA" w:rsidRDefault="000630AA" w:rsidP="000630A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1. Ćwiczenia słuchowe. </w:t>
      </w:r>
    </w:p>
    <w:p w14:paraId="39726ED0" w14:textId="07BD2566" w:rsidR="000630AA" w:rsidRPr="000630AA" w:rsidRDefault="000630AA" w:rsidP="003A7539">
      <w:pPr>
        <w:autoSpaceDE w:val="0"/>
        <w:autoSpaceDN w:val="0"/>
        <w:adjustRightInd w:val="0"/>
        <w:spacing w:after="0" w:line="201" w:lineRule="atLeast"/>
        <w:ind w:left="280" w:firstLine="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color w:val="000000"/>
          <w:sz w:val="24"/>
          <w:szCs w:val="24"/>
        </w:rPr>
        <w:t>Słuchanie nagrania różnych zjawisk atmosferycznych, rozpoznawanie ich i</w:t>
      </w:r>
      <w:r w:rsidR="0064714F">
        <w:rPr>
          <w:rFonts w:ascii="Cambria" w:hAnsi="Cambria" w:cs="Times New Roman"/>
          <w:color w:val="000000"/>
          <w:sz w:val="24"/>
          <w:szCs w:val="24"/>
        </w:rPr>
        <w:t> </w:t>
      </w:r>
      <w:r w:rsidRPr="000630AA">
        <w:rPr>
          <w:rFonts w:ascii="Cambria" w:hAnsi="Cambria" w:cs="Times New Roman"/>
          <w:color w:val="000000"/>
          <w:sz w:val="24"/>
          <w:szCs w:val="24"/>
        </w:rPr>
        <w:t xml:space="preserve">nazywanie. </w:t>
      </w:r>
    </w:p>
    <w:p w14:paraId="7611F1FF" w14:textId="77777777" w:rsidR="000630AA" w:rsidRPr="000630AA" w:rsidRDefault="000630AA" w:rsidP="000630A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hAnsi="Cambria" w:cs="Times New Roman"/>
          <w:color w:val="000000"/>
          <w:sz w:val="24"/>
          <w:szCs w:val="24"/>
        </w:rPr>
      </w:pPr>
    </w:p>
    <w:p w14:paraId="297DB049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2.Słuchanie wiersza B. Formy </w:t>
      </w:r>
      <w:r w:rsidRPr="000630AA">
        <w:rPr>
          <w:rFonts w:ascii="Cambria" w:hAnsi="Cambria" w:cs="Times New Roman"/>
          <w:b/>
          <w:bCs/>
          <w:i/>
          <w:iCs/>
          <w:color w:val="000000"/>
          <w:sz w:val="24"/>
          <w:szCs w:val="24"/>
        </w:rPr>
        <w:t>Marcowa pogoda</w:t>
      </w:r>
      <w:r w:rsidRPr="000630AA">
        <w:rPr>
          <w:rFonts w:ascii="Cambria" w:hAnsi="Cambria" w:cs="Times New Roman"/>
          <w:b/>
          <w:bCs/>
          <w:color w:val="000000"/>
          <w:sz w:val="24"/>
          <w:szCs w:val="24"/>
        </w:rPr>
        <w:t>.</w:t>
      </w:r>
    </w:p>
    <w:p w14:paraId="55E0A2AE" w14:textId="77777777" w:rsidR="000630AA" w:rsidRPr="000630AA" w:rsidRDefault="000630AA" w:rsidP="003A7539">
      <w:pPr>
        <w:autoSpaceDE w:val="0"/>
        <w:autoSpaceDN w:val="0"/>
        <w:adjustRightInd w:val="0"/>
        <w:spacing w:before="100"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Ja jestem marzec, ja wam pokażę, </w:t>
      </w:r>
    </w:p>
    <w:p w14:paraId="25CDD5F6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jak dobrze mieszać pogodę w garze. </w:t>
      </w:r>
    </w:p>
    <w:p w14:paraId="649615A8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Zanim na dobre wiosna przybędzie, </w:t>
      </w:r>
    </w:p>
    <w:p w14:paraId="6CC9BF52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ja ślady zimy zostawię wszędzie. </w:t>
      </w:r>
    </w:p>
    <w:p w14:paraId="12BD9F35" w14:textId="77777777" w:rsidR="000630AA" w:rsidRPr="000630AA" w:rsidRDefault="000630AA" w:rsidP="003A7539">
      <w:pPr>
        <w:autoSpaceDE w:val="0"/>
        <w:autoSpaceDN w:val="0"/>
        <w:adjustRightInd w:val="0"/>
        <w:spacing w:before="100"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Zmarzną wam nosy i zmarzną uszy, </w:t>
      </w:r>
    </w:p>
    <w:p w14:paraId="0F9175D2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>i jeszcze trochę śnieżek poprószy</w:t>
      </w:r>
      <w:r w:rsidRPr="000630AA">
        <w:rPr>
          <w:rFonts w:ascii="Cambria" w:hAnsi="Cambria" w:cs="Times New Roman"/>
          <w:color w:val="000000"/>
          <w:sz w:val="24"/>
          <w:szCs w:val="24"/>
        </w:rPr>
        <w:t xml:space="preserve">. </w:t>
      </w:r>
    </w:p>
    <w:p w14:paraId="5A61AA4A" w14:textId="77777777" w:rsidR="000630AA" w:rsidRPr="000630AA" w:rsidRDefault="000630AA" w:rsidP="003A7539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 xml:space="preserve">I chociaż słońce mocniej przygrzeje, </w:t>
      </w:r>
    </w:p>
    <w:p w14:paraId="6FCED124" w14:textId="77777777" w:rsidR="000630AA" w:rsidRDefault="000630AA" w:rsidP="003A7539">
      <w:pPr>
        <w:spacing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  <w:r w:rsidRPr="000630AA">
        <w:rPr>
          <w:rFonts w:ascii="Cambria" w:hAnsi="Cambria" w:cs="Times New Roman"/>
          <w:i/>
          <w:iCs/>
          <w:color w:val="000000"/>
          <w:sz w:val="24"/>
          <w:szCs w:val="24"/>
        </w:rPr>
        <w:t>to jeszcze chłodnym wiatrem powieje</w:t>
      </w:r>
      <w:r w:rsidRPr="000630AA">
        <w:rPr>
          <w:rFonts w:ascii="Cambria" w:hAnsi="Cambria" w:cs="Times New Roman"/>
          <w:color w:val="000000"/>
          <w:sz w:val="24"/>
          <w:szCs w:val="24"/>
        </w:rPr>
        <w:t>.</w:t>
      </w:r>
    </w:p>
    <w:p w14:paraId="6C3A405F" w14:textId="77777777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3A7539">
        <w:rPr>
          <w:rFonts w:ascii="Cambria" w:hAnsi="Cambria" w:cs="Times New Roman"/>
          <w:b/>
          <w:bCs/>
          <w:color w:val="000000"/>
          <w:sz w:val="24"/>
          <w:szCs w:val="24"/>
        </w:rPr>
        <w:lastRenderedPageBreak/>
        <w:t>3. Rozmowa na temat wiersza.</w:t>
      </w:r>
    </w:p>
    <w:p w14:paraId="11C464BD" w14:textId="77777777" w:rsidR="003A7539" w:rsidRPr="003A7539" w:rsidRDefault="003A7539" w:rsidP="003A75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  <w:r>
        <w:rPr>
          <w:rFonts w:ascii="Cambria" w:hAnsi="Cambria" w:cs="Times New Roman"/>
          <w:color w:val="000000"/>
          <w:sz w:val="24"/>
          <w:szCs w:val="24"/>
        </w:rPr>
        <w:t xml:space="preserve">- 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O kim był wiersz? </w:t>
      </w:r>
    </w:p>
    <w:p w14:paraId="3659739D" w14:textId="77777777" w:rsidR="003A7539" w:rsidRPr="003A7539" w:rsidRDefault="003A7539" w:rsidP="003A75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  <w:r>
        <w:rPr>
          <w:rFonts w:ascii="Cambria" w:hAnsi="Cambria" w:cs="Times New Roman"/>
          <w:color w:val="000000"/>
          <w:sz w:val="24"/>
          <w:szCs w:val="24"/>
        </w:rPr>
        <w:t xml:space="preserve">- 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Czym odgrażał się marzec? </w:t>
      </w:r>
    </w:p>
    <w:p w14:paraId="20B5166B" w14:textId="77777777" w:rsidR="003A7539" w:rsidRPr="003A7539" w:rsidRDefault="003A7539" w:rsidP="003A75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  <w:r>
        <w:rPr>
          <w:rFonts w:ascii="Cambria" w:hAnsi="Cambria" w:cs="Times New Roman"/>
          <w:color w:val="000000"/>
          <w:sz w:val="24"/>
          <w:szCs w:val="24"/>
        </w:rPr>
        <w:t xml:space="preserve">- 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Co to jest przedwiośnie? </w:t>
      </w:r>
    </w:p>
    <w:p w14:paraId="5E29CC2E" w14:textId="77777777" w:rsidR="003A7539" w:rsidRDefault="003A7539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color w:val="000000"/>
          <w:sz w:val="24"/>
          <w:szCs w:val="24"/>
        </w:rPr>
      </w:pPr>
    </w:p>
    <w:p w14:paraId="048ADB3A" w14:textId="77777777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3A7539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4. Zapoznanie z </w:t>
      </w:r>
      <w:r w:rsidRPr="003A7539">
        <w:rPr>
          <w:rFonts w:ascii="Cambria" w:hAnsi="Cambria" w:cs="Times New Roman"/>
          <w:b/>
          <w:bCs/>
          <w:i/>
          <w:iCs/>
          <w:color w:val="000000"/>
          <w:sz w:val="24"/>
          <w:szCs w:val="24"/>
        </w:rPr>
        <w:t xml:space="preserve">kalendarzem pogody. </w:t>
      </w:r>
    </w:p>
    <w:p w14:paraId="5E0903BB" w14:textId="77777777" w:rsidR="003A7539" w:rsidRPr="003A7539" w:rsidRDefault="003A7539" w:rsidP="003A7539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Przypomnienie przez dzieci nazw dni tygodnia. Określanie, jak nazywa siępierwszy, drugi… siódmy dzień tygodnia. </w:t>
      </w:r>
    </w:p>
    <w:p w14:paraId="1AE0F799" w14:textId="77777777" w:rsidR="003A7539" w:rsidRPr="003A7539" w:rsidRDefault="003A7539" w:rsidP="003A7539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Wyjaśnienie sposobu prowadzenia kalendarza pogody przez. </w:t>
      </w:r>
    </w:p>
    <w:p w14:paraId="43877A2E" w14:textId="77777777" w:rsidR="003A7539" w:rsidRPr="003A7539" w:rsidRDefault="003A7539" w:rsidP="003A7539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Nazywanie elementów pogody przedstawionych na obrazkach. </w:t>
      </w:r>
    </w:p>
    <w:p w14:paraId="3F670922" w14:textId="77777777" w:rsidR="003A7539" w:rsidRDefault="003A7539" w:rsidP="003A7539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 w:hanging="284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>Określanie aktualnej pogody w danym dniu. Umieszczenie obrazkaprzedstawiającego element pogody charakterystyczny dla danego dni</w:t>
      </w:r>
      <w:r>
        <w:rPr>
          <w:rFonts w:ascii="Cambria" w:hAnsi="Cambria" w:cs="Times New Roman"/>
          <w:color w:val="000000"/>
          <w:sz w:val="24"/>
          <w:szCs w:val="24"/>
        </w:rPr>
        <w:t>a.</w:t>
      </w:r>
    </w:p>
    <w:p w14:paraId="6ED62FB2" w14:textId="77777777" w:rsidR="003A7539" w:rsidRPr="003A7539" w:rsidRDefault="003A7539" w:rsidP="003A7539">
      <w:p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</w:p>
    <w:p w14:paraId="29F0B168" w14:textId="7E506369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3A7539">
        <w:rPr>
          <w:rFonts w:ascii="Cambria" w:hAnsi="Cambria" w:cs="Times New Roman"/>
          <w:b/>
          <w:bCs/>
          <w:color w:val="000000"/>
          <w:sz w:val="24"/>
          <w:szCs w:val="24"/>
        </w:rPr>
        <w:t>5.</w:t>
      </w:r>
      <w:r w:rsidR="0064714F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 </w:t>
      </w:r>
      <w:r w:rsidRPr="003A7539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Zabawa muzyczno-ruchowa </w:t>
      </w:r>
      <w:r w:rsidRPr="003A7539">
        <w:rPr>
          <w:rFonts w:ascii="Cambria" w:hAnsi="Cambria" w:cs="Times New Roman"/>
          <w:b/>
          <w:bCs/>
          <w:i/>
          <w:iCs/>
          <w:color w:val="000000"/>
          <w:sz w:val="24"/>
          <w:szCs w:val="24"/>
        </w:rPr>
        <w:t xml:space="preserve">Pada deszcz, świeci słońce. </w:t>
      </w:r>
    </w:p>
    <w:p w14:paraId="11D2B26F" w14:textId="77777777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ind w:left="280" w:firstLine="4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>Przy nagraniu wesołej melodii dziec</w:t>
      </w:r>
      <w:r>
        <w:rPr>
          <w:rFonts w:ascii="Cambria" w:hAnsi="Cambria" w:cs="Times New Roman"/>
          <w:color w:val="000000"/>
          <w:sz w:val="24"/>
          <w:szCs w:val="24"/>
        </w:rPr>
        <w:t>ko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 (uśmiechnięte) porusza się po sali – </w:t>
      </w:r>
      <w:r>
        <w:rPr>
          <w:rFonts w:ascii="Cambria" w:hAnsi="Cambria" w:cs="Times New Roman"/>
          <w:color w:val="000000"/>
          <w:sz w:val="24"/>
          <w:szCs w:val="24"/>
        </w:rPr>
        <w:t>jest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 szczęśliwe, że świeci słońce i zbliża się wiosna. Gdy usłysz</w:t>
      </w:r>
      <w:r>
        <w:rPr>
          <w:rFonts w:ascii="Cambria" w:hAnsi="Cambria" w:cs="Times New Roman"/>
          <w:color w:val="000000"/>
          <w:sz w:val="24"/>
          <w:szCs w:val="24"/>
        </w:rPr>
        <w:t>y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 nagranie smutnej melodii, robi smutną minę i zrezygnowane porusz</w:t>
      </w:r>
      <w:r>
        <w:rPr>
          <w:rFonts w:ascii="Cambria" w:hAnsi="Cambria" w:cs="Times New Roman"/>
          <w:color w:val="000000"/>
          <w:sz w:val="24"/>
          <w:szCs w:val="24"/>
        </w:rPr>
        <w:t>a</w:t>
      </w:r>
      <w:r w:rsidRPr="003A7539">
        <w:rPr>
          <w:rFonts w:ascii="Cambria" w:hAnsi="Cambria" w:cs="Times New Roman"/>
          <w:color w:val="000000"/>
          <w:sz w:val="24"/>
          <w:szCs w:val="24"/>
        </w:rPr>
        <w:t xml:space="preserve"> się po sali, bo pada deszcz i wieje wiatr, zima daje o sobie znać. </w:t>
      </w:r>
    </w:p>
    <w:p w14:paraId="5B140305" w14:textId="77777777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color w:val="000000"/>
          <w:sz w:val="24"/>
          <w:szCs w:val="24"/>
        </w:rPr>
      </w:pPr>
    </w:p>
    <w:p w14:paraId="29C4C796" w14:textId="77777777" w:rsidR="003A7539" w:rsidRPr="003A7539" w:rsidRDefault="003A7539" w:rsidP="003A7539">
      <w:pPr>
        <w:autoSpaceDE w:val="0"/>
        <w:autoSpaceDN w:val="0"/>
        <w:adjustRightInd w:val="0"/>
        <w:spacing w:after="0" w:line="276" w:lineRule="auto"/>
        <w:ind w:left="280" w:hanging="280"/>
        <w:jc w:val="both"/>
        <w:rPr>
          <w:rFonts w:ascii="Cambria" w:hAnsi="Cambria" w:cs="Times New Roman"/>
          <w:b/>
          <w:bCs/>
          <w:color w:val="000000"/>
          <w:sz w:val="24"/>
          <w:szCs w:val="24"/>
        </w:rPr>
      </w:pPr>
      <w:r w:rsidRPr="003A7539">
        <w:rPr>
          <w:rFonts w:ascii="Cambria" w:hAnsi="Cambria" w:cs="Times New Roman"/>
          <w:b/>
          <w:bCs/>
          <w:color w:val="000000"/>
          <w:sz w:val="24"/>
          <w:szCs w:val="24"/>
        </w:rPr>
        <w:t xml:space="preserve">6. Karty pracy, cz. 3, s. 58, 59. </w:t>
      </w:r>
    </w:p>
    <w:p w14:paraId="7D298720" w14:textId="77777777" w:rsidR="003A7539" w:rsidRDefault="003A7539" w:rsidP="00F04058">
      <w:pPr>
        <w:spacing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  <w:r w:rsidRPr="003A7539">
        <w:rPr>
          <w:rFonts w:ascii="Cambria" w:hAnsi="Cambria" w:cs="Times New Roman"/>
          <w:color w:val="000000"/>
          <w:sz w:val="24"/>
          <w:szCs w:val="24"/>
        </w:rPr>
        <w:t>Oglądanie zdjęć, nazywanie przedstawionych na nich elementów pogody. Rysowanie w ka</w:t>
      </w:r>
      <w:r w:rsidRPr="003A7539">
        <w:rPr>
          <w:rFonts w:ascii="Cambria" w:hAnsi="Cambria" w:cs="Times New Roman"/>
          <w:color w:val="000000"/>
          <w:sz w:val="24"/>
          <w:szCs w:val="24"/>
        </w:rPr>
        <w:softHyphen/>
        <w:t>lendarzu pogody elementów pogody występujących w danym d</w:t>
      </w:r>
      <w:r w:rsidR="00F04058">
        <w:rPr>
          <w:rFonts w:ascii="Cambria" w:hAnsi="Cambria" w:cs="Times New Roman"/>
          <w:color w:val="000000"/>
          <w:sz w:val="24"/>
          <w:szCs w:val="24"/>
        </w:rPr>
        <w:t>niu.</w:t>
      </w:r>
    </w:p>
    <w:p w14:paraId="3D31DB53" w14:textId="77777777" w:rsidR="00311F38" w:rsidRDefault="00311F38" w:rsidP="00F04058">
      <w:pPr>
        <w:spacing w:line="276" w:lineRule="auto"/>
        <w:ind w:left="284"/>
        <w:rPr>
          <w:rFonts w:ascii="Cambria" w:hAnsi="Cambria" w:cs="Times New Roman"/>
          <w:color w:val="000000"/>
          <w:sz w:val="24"/>
          <w:szCs w:val="24"/>
        </w:rPr>
      </w:pPr>
    </w:p>
    <w:p w14:paraId="3CB7CD01" w14:textId="77777777" w:rsidR="00311F38" w:rsidRDefault="00311F38" w:rsidP="00311F38">
      <w:pPr>
        <w:spacing w:line="276" w:lineRule="auto"/>
        <w:ind w:left="284"/>
        <w:jc w:val="center"/>
        <w:rPr>
          <w:rFonts w:ascii="Cambria" w:hAnsi="Cambria" w:cs="Times New Roman"/>
          <w:b/>
          <w:color w:val="000000"/>
          <w:sz w:val="24"/>
          <w:szCs w:val="24"/>
        </w:rPr>
      </w:pPr>
      <w:r w:rsidRPr="00311F38">
        <w:rPr>
          <w:rFonts w:ascii="Cambria" w:hAnsi="Cambria" w:cs="Times New Roman"/>
          <w:b/>
          <w:color w:val="000000"/>
          <w:sz w:val="24"/>
          <w:szCs w:val="24"/>
        </w:rPr>
        <w:t>III</w:t>
      </w:r>
    </w:p>
    <w:p w14:paraId="72406EA2" w14:textId="75BD8700" w:rsidR="00311F38" w:rsidRPr="00311F38" w:rsidRDefault="00311F38" w:rsidP="00311F38">
      <w:pPr>
        <w:pStyle w:val="Pa2"/>
        <w:ind w:left="280" w:hanging="280"/>
        <w:jc w:val="both"/>
        <w:rPr>
          <w:rFonts w:ascii="Cambria" w:hAnsi="Cambria"/>
          <w:color w:val="000000"/>
        </w:rPr>
      </w:pPr>
      <w:r w:rsidRPr="00311F38">
        <w:rPr>
          <w:rStyle w:val="A11"/>
          <w:rFonts w:ascii="Cambria" w:hAnsi="Cambria"/>
          <w:b/>
          <w:sz w:val="24"/>
          <w:szCs w:val="24"/>
          <w:u w:val="none"/>
        </w:rPr>
        <w:t>1.</w:t>
      </w:r>
      <w:r w:rsidRPr="00311F38">
        <w:rPr>
          <w:rStyle w:val="A11"/>
          <w:rFonts w:ascii="Cambria" w:hAnsi="Cambria"/>
          <w:sz w:val="24"/>
          <w:szCs w:val="24"/>
          <w:u w:val="none"/>
        </w:rPr>
        <w:t xml:space="preserve"> </w:t>
      </w:r>
      <w:r w:rsidR="0064714F">
        <w:rPr>
          <w:rStyle w:val="A11"/>
          <w:rFonts w:ascii="Cambria" w:hAnsi="Cambria"/>
          <w:sz w:val="24"/>
          <w:szCs w:val="24"/>
          <w:u w:val="none"/>
        </w:rPr>
        <w:t xml:space="preserve"> </w:t>
      </w:r>
      <w:r w:rsidRPr="0064714F">
        <w:rPr>
          <w:rStyle w:val="A11"/>
          <w:rFonts w:ascii="Cambria" w:hAnsi="Cambria"/>
          <w:b/>
          <w:bCs/>
          <w:sz w:val="24"/>
          <w:szCs w:val="24"/>
          <w:u w:val="none"/>
        </w:rPr>
        <w:t xml:space="preserve">Karta pracy </w:t>
      </w:r>
      <w:r w:rsidRPr="0064714F">
        <w:rPr>
          <w:rStyle w:val="A11"/>
          <w:rFonts w:ascii="Cambria" w:hAnsi="Cambria"/>
          <w:b/>
          <w:bCs/>
          <w:iCs/>
          <w:sz w:val="24"/>
          <w:szCs w:val="24"/>
          <w:u w:val="none"/>
        </w:rPr>
        <w:t>Czytam, piszę, liczę</w:t>
      </w:r>
      <w:r w:rsidRPr="0064714F">
        <w:rPr>
          <w:rStyle w:val="A11"/>
          <w:rFonts w:ascii="Cambria" w:hAnsi="Cambria"/>
          <w:b/>
          <w:bCs/>
          <w:sz w:val="24"/>
          <w:szCs w:val="24"/>
          <w:u w:val="none"/>
        </w:rPr>
        <w:t>, s. 69.</w:t>
      </w:r>
      <w:r w:rsidRPr="00311F38">
        <w:rPr>
          <w:rStyle w:val="A11"/>
          <w:rFonts w:ascii="Cambria" w:hAnsi="Cambria"/>
          <w:sz w:val="24"/>
          <w:szCs w:val="24"/>
        </w:rPr>
        <w:t xml:space="preserve"> </w:t>
      </w:r>
    </w:p>
    <w:p w14:paraId="2CE143CD" w14:textId="1E3E062A" w:rsidR="00311F38" w:rsidRPr="00311F38" w:rsidRDefault="00311F38" w:rsidP="0064714F">
      <w:pPr>
        <w:pStyle w:val="Pa2"/>
        <w:ind w:left="280" w:firstLine="4"/>
        <w:jc w:val="both"/>
        <w:rPr>
          <w:rFonts w:ascii="Cambria" w:hAnsi="Cambria"/>
          <w:color w:val="000000"/>
        </w:rPr>
      </w:pPr>
      <w:r w:rsidRPr="00311F38">
        <w:rPr>
          <w:rFonts w:ascii="Cambria" w:hAnsi="Cambria"/>
          <w:color w:val="000000"/>
        </w:rPr>
        <w:t xml:space="preserve">Rytmiczne powtarzanie słów, a potem ich wyklaskiwanie. </w:t>
      </w:r>
    </w:p>
    <w:p w14:paraId="58F2C831" w14:textId="77777777" w:rsidR="00311F38" w:rsidRDefault="00311F38" w:rsidP="00311F38">
      <w:pPr>
        <w:spacing w:line="276" w:lineRule="auto"/>
        <w:ind w:left="284"/>
        <w:rPr>
          <w:rFonts w:ascii="Cambria" w:hAnsi="Cambria"/>
          <w:color w:val="000000"/>
          <w:sz w:val="24"/>
          <w:szCs w:val="24"/>
        </w:rPr>
      </w:pPr>
      <w:r w:rsidRPr="00311F38">
        <w:rPr>
          <w:rFonts w:ascii="Cambria" w:hAnsi="Cambria"/>
          <w:color w:val="000000"/>
          <w:sz w:val="24"/>
          <w:szCs w:val="24"/>
        </w:rPr>
        <w:t>Rysowanie według wzoru: małych kropli w dużych, a dużych – na zewnątrz małych. Kończenie rysowania parasoli według wzoru.</w:t>
      </w:r>
    </w:p>
    <w:p w14:paraId="74F6ECE5" w14:textId="032027D7" w:rsidR="00311F38" w:rsidRPr="00311F38" w:rsidRDefault="00311F38" w:rsidP="00311F38">
      <w:pPr>
        <w:pStyle w:val="Pa2"/>
        <w:ind w:left="280" w:hanging="280"/>
        <w:jc w:val="both"/>
        <w:rPr>
          <w:rFonts w:ascii="Cambria" w:hAnsi="Cambria"/>
          <w:color w:val="000000"/>
        </w:rPr>
      </w:pPr>
      <w:r w:rsidRPr="00311F38">
        <w:rPr>
          <w:rFonts w:ascii="Cambria" w:hAnsi="Cambria"/>
          <w:b/>
          <w:color w:val="000000"/>
        </w:rPr>
        <w:t>2.</w:t>
      </w:r>
      <w:r>
        <w:rPr>
          <w:rFonts w:ascii="Cambria" w:hAnsi="Cambria"/>
          <w:b/>
          <w:color w:val="000000"/>
        </w:rPr>
        <w:t xml:space="preserve"> </w:t>
      </w:r>
      <w:r w:rsidR="0064714F">
        <w:rPr>
          <w:rFonts w:ascii="Cambria" w:hAnsi="Cambria"/>
          <w:b/>
          <w:color w:val="000000"/>
        </w:rPr>
        <w:t xml:space="preserve"> </w:t>
      </w:r>
      <w:r w:rsidRPr="0064714F">
        <w:rPr>
          <w:rFonts w:ascii="Cambria" w:hAnsi="Cambria"/>
          <w:b/>
          <w:bCs/>
          <w:color w:val="000000"/>
        </w:rPr>
        <w:t xml:space="preserve">Wyjaśnienie znaczenia przysłowia </w:t>
      </w:r>
      <w:r w:rsidR="0064714F">
        <w:rPr>
          <w:rFonts w:ascii="Cambria" w:hAnsi="Cambria"/>
          <w:b/>
          <w:bCs/>
          <w:color w:val="000000"/>
        </w:rPr>
        <w:t>„</w:t>
      </w:r>
      <w:r w:rsidRPr="0064714F">
        <w:rPr>
          <w:rFonts w:ascii="Cambria" w:hAnsi="Cambria"/>
          <w:b/>
          <w:bCs/>
          <w:i/>
          <w:iCs/>
          <w:color w:val="000000"/>
        </w:rPr>
        <w:t>W marcu jak w garncu</w:t>
      </w:r>
      <w:r w:rsidR="0064714F">
        <w:rPr>
          <w:rFonts w:ascii="Cambria" w:hAnsi="Cambria"/>
          <w:b/>
          <w:bCs/>
          <w:i/>
          <w:iCs/>
          <w:color w:val="000000"/>
        </w:rPr>
        <w:t>”</w:t>
      </w:r>
      <w:r w:rsidRPr="0064714F">
        <w:rPr>
          <w:rFonts w:ascii="Cambria" w:hAnsi="Cambria"/>
          <w:b/>
          <w:bCs/>
          <w:i/>
          <w:iCs/>
          <w:color w:val="000000"/>
        </w:rPr>
        <w:t>.</w:t>
      </w:r>
      <w:r w:rsidRPr="00311F38">
        <w:rPr>
          <w:rFonts w:ascii="Cambria" w:hAnsi="Cambria"/>
          <w:i/>
          <w:iCs/>
          <w:color w:val="000000"/>
        </w:rPr>
        <w:t xml:space="preserve"> </w:t>
      </w:r>
    </w:p>
    <w:p w14:paraId="3FEAF903" w14:textId="77777777" w:rsidR="00311F38" w:rsidRDefault="00311F38" w:rsidP="00311F38">
      <w:pPr>
        <w:spacing w:line="276" w:lineRule="auto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 xml:space="preserve">     </w:t>
      </w:r>
      <w:r w:rsidRPr="00311F38">
        <w:rPr>
          <w:rFonts w:ascii="Cambria" w:hAnsi="Cambria"/>
          <w:color w:val="000000"/>
          <w:sz w:val="24"/>
          <w:szCs w:val="24"/>
        </w:rPr>
        <w:t>Mówienie przysłowia z różną intonacją i w różnych pozycjach.</w:t>
      </w:r>
    </w:p>
    <w:p w14:paraId="345FD09E" w14:textId="71CC584A" w:rsidR="00311F38" w:rsidRPr="0064714F" w:rsidRDefault="00311F38" w:rsidP="00311F38">
      <w:pPr>
        <w:pStyle w:val="Pa2"/>
        <w:ind w:left="280" w:hanging="280"/>
        <w:jc w:val="both"/>
        <w:rPr>
          <w:rFonts w:ascii="Cambria" w:hAnsi="Cambria"/>
          <w:b/>
          <w:bCs/>
          <w:color w:val="000000"/>
        </w:rPr>
      </w:pPr>
      <w:r w:rsidRPr="00311F38">
        <w:rPr>
          <w:rFonts w:ascii="Cambria" w:hAnsi="Cambria"/>
          <w:b/>
          <w:color w:val="000000"/>
        </w:rPr>
        <w:t>3.</w:t>
      </w:r>
      <w:r>
        <w:rPr>
          <w:rFonts w:ascii="Cambria" w:hAnsi="Cambria"/>
          <w:color w:val="000000"/>
        </w:rPr>
        <w:t xml:space="preserve"> </w:t>
      </w:r>
      <w:r w:rsidR="0064714F">
        <w:rPr>
          <w:rFonts w:ascii="Cambria" w:hAnsi="Cambria"/>
          <w:color w:val="000000"/>
        </w:rPr>
        <w:t xml:space="preserve"> </w:t>
      </w:r>
      <w:r w:rsidRPr="0064714F">
        <w:rPr>
          <w:rFonts w:ascii="Cambria" w:hAnsi="Cambria"/>
          <w:b/>
          <w:bCs/>
          <w:color w:val="000000"/>
        </w:rPr>
        <w:t xml:space="preserve">Ćwiczenia oddechowe. </w:t>
      </w:r>
    </w:p>
    <w:p w14:paraId="5AD2FFC9" w14:textId="52D46D4D" w:rsidR="00311F38" w:rsidRDefault="00311F38" w:rsidP="0064714F">
      <w:pPr>
        <w:spacing w:line="276" w:lineRule="auto"/>
        <w:ind w:left="284"/>
        <w:jc w:val="both"/>
        <w:rPr>
          <w:rFonts w:ascii="Cambria" w:hAnsi="Cambria"/>
          <w:color w:val="000000"/>
          <w:sz w:val="24"/>
          <w:szCs w:val="24"/>
        </w:rPr>
      </w:pPr>
      <w:r w:rsidRPr="00311F38">
        <w:rPr>
          <w:rFonts w:ascii="Cambria" w:hAnsi="Cambria"/>
          <w:color w:val="000000"/>
          <w:sz w:val="24"/>
          <w:szCs w:val="24"/>
        </w:rPr>
        <w:t>Dzieci wycinają z gazet paski. Dmuchają na nie z różnym natężeniem, w zależności o</w:t>
      </w:r>
      <w:r w:rsidR="0064714F">
        <w:rPr>
          <w:rFonts w:ascii="Cambria" w:hAnsi="Cambria"/>
          <w:color w:val="000000"/>
          <w:sz w:val="24"/>
          <w:szCs w:val="24"/>
        </w:rPr>
        <w:t xml:space="preserve">d </w:t>
      </w:r>
      <w:r w:rsidRPr="00311F38">
        <w:rPr>
          <w:rFonts w:ascii="Cambria" w:hAnsi="Cambria"/>
          <w:color w:val="000000"/>
          <w:sz w:val="24"/>
          <w:szCs w:val="24"/>
        </w:rPr>
        <w:t>tego, jakie sł</w:t>
      </w:r>
      <w:r>
        <w:rPr>
          <w:rFonts w:ascii="Cambria" w:hAnsi="Cambria"/>
          <w:color w:val="000000"/>
          <w:sz w:val="24"/>
          <w:szCs w:val="24"/>
        </w:rPr>
        <w:t>owo powie osoba dorosła</w:t>
      </w:r>
      <w:r w:rsidRPr="00311F38">
        <w:rPr>
          <w:rFonts w:ascii="Cambria" w:hAnsi="Cambria"/>
          <w:color w:val="000000"/>
          <w:sz w:val="24"/>
          <w:szCs w:val="24"/>
        </w:rPr>
        <w:t xml:space="preserve">. Gdy powie </w:t>
      </w:r>
      <w:r w:rsidRPr="00311F38">
        <w:rPr>
          <w:rFonts w:ascii="Cambria" w:hAnsi="Cambria"/>
          <w:i/>
          <w:iCs/>
          <w:color w:val="000000"/>
          <w:sz w:val="24"/>
          <w:szCs w:val="24"/>
        </w:rPr>
        <w:t xml:space="preserve">wiaterek </w:t>
      </w:r>
      <w:r w:rsidRPr="00311F38">
        <w:rPr>
          <w:rFonts w:ascii="Cambria" w:hAnsi="Cambria"/>
          <w:color w:val="000000"/>
          <w:sz w:val="24"/>
          <w:szCs w:val="24"/>
        </w:rPr>
        <w:t>– będą dmuchać</w:t>
      </w:r>
      <w:r w:rsidR="0064714F">
        <w:rPr>
          <w:rFonts w:ascii="Cambria" w:hAnsi="Cambria"/>
          <w:color w:val="000000"/>
          <w:sz w:val="24"/>
          <w:szCs w:val="24"/>
        </w:rPr>
        <w:t xml:space="preserve"> </w:t>
      </w:r>
      <w:r w:rsidRPr="00311F38">
        <w:rPr>
          <w:rFonts w:ascii="Cambria" w:hAnsi="Cambria"/>
          <w:color w:val="000000"/>
          <w:sz w:val="24"/>
          <w:szCs w:val="24"/>
        </w:rPr>
        <w:t xml:space="preserve">delikatnie, gdy powie </w:t>
      </w:r>
      <w:r w:rsidRPr="00311F38">
        <w:rPr>
          <w:rFonts w:ascii="Cambria" w:hAnsi="Cambria"/>
          <w:i/>
          <w:iCs/>
          <w:color w:val="000000"/>
          <w:sz w:val="24"/>
          <w:szCs w:val="24"/>
        </w:rPr>
        <w:t xml:space="preserve">wiatr </w:t>
      </w:r>
      <w:r w:rsidRPr="00311F38">
        <w:rPr>
          <w:rFonts w:ascii="Cambria" w:hAnsi="Cambria"/>
          <w:color w:val="000000"/>
          <w:sz w:val="24"/>
          <w:szCs w:val="24"/>
        </w:rPr>
        <w:t xml:space="preserve">– będą dmuchać umiarkowanie mocno, a gdy powie </w:t>
      </w:r>
      <w:r w:rsidRPr="00311F38">
        <w:rPr>
          <w:rFonts w:ascii="Cambria" w:hAnsi="Cambria"/>
          <w:i/>
          <w:iCs/>
          <w:color w:val="000000"/>
          <w:sz w:val="24"/>
          <w:szCs w:val="24"/>
        </w:rPr>
        <w:t xml:space="preserve">wichura </w:t>
      </w:r>
      <w:r w:rsidRPr="00311F38">
        <w:rPr>
          <w:rFonts w:ascii="Cambria" w:hAnsi="Cambria"/>
          <w:color w:val="000000"/>
          <w:sz w:val="24"/>
          <w:szCs w:val="24"/>
        </w:rPr>
        <w:t xml:space="preserve">– bardzo 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311F38">
        <w:rPr>
          <w:rFonts w:ascii="Cambria" w:hAnsi="Cambria"/>
          <w:color w:val="000000"/>
          <w:sz w:val="24"/>
          <w:szCs w:val="24"/>
        </w:rPr>
        <w:t>mocno.</w:t>
      </w:r>
    </w:p>
    <w:p w14:paraId="6BAB994F" w14:textId="4764129C" w:rsidR="00311F38" w:rsidRPr="00311F38" w:rsidRDefault="00311F38" w:rsidP="00311F38">
      <w:pPr>
        <w:spacing w:line="276" w:lineRule="auto"/>
        <w:rPr>
          <w:rFonts w:ascii="Cambria" w:hAnsi="Cambria" w:cs="Times New Roman"/>
          <w:b/>
          <w:color w:val="000000"/>
          <w:sz w:val="24"/>
          <w:szCs w:val="24"/>
        </w:rPr>
      </w:pPr>
      <w:r w:rsidRPr="00311F38">
        <w:rPr>
          <w:rFonts w:ascii="Cambria" w:hAnsi="Cambria"/>
          <w:b/>
          <w:color w:val="000000"/>
          <w:sz w:val="24"/>
          <w:szCs w:val="24"/>
        </w:rPr>
        <w:t>4</w:t>
      </w:r>
      <w:r w:rsidRPr="0064714F">
        <w:rPr>
          <w:rFonts w:ascii="Cambria" w:hAnsi="Cambria"/>
          <w:b/>
          <w:color w:val="000000"/>
          <w:sz w:val="24"/>
          <w:szCs w:val="24"/>
        </w:rPr>
        <w:t xml:space="preserve">. </w:t>
      </w:r>
      <w:r w:rsidR="0064714F" w:rsidRPr="0064714F">
        <w:rPr>
          <w:rFonts w:ascii="Cambria" w:hAnsi="Cambria"/>
          <w:b/>
          <w:color w:val="000000"/>
          <w:sz w:val="24"/>
          <w:szCs w:val="24"/>
        </w:rPr>
        <w:t xml:space="preserve"> </w:t>
      </w:r>
      <w:r w:rsidRPr="0064714F">
        <w:rPr>
          <w:rFonts w:ascii="Cambria" w:hAnsi="Cambria"/>
          <w:b/>
          <w:color w:val="000000"/>
          <w:sz w:val="24"/>
          <w:szCs w:val="24"/>
        </w:rPr>
        <w:t xml:space="preserve">Dowolny taniec przy piosence </w:t>
      </w:r>
      <w:r w:rsidRPr="0064714F">
        <w:rPr>
          <w:rFonts w:ascii="Cambria" w:hAnsi="Cambria"/>
          <w:b/>
          <w:i/>
          <w:iCs/>
          <w:color w:val="000000"/>
          <w:sz w:val="24"/>
          <w:szCs w:val="24"/>
        </w:rPr>
        <w:t>Maszeruje wiosna.</w:t>
      </w:r>
      <w:r w:rsidRPr="00311F38">
        <w:rPr>
          <w:rFonts w:ascii="Cambria" w:hAnsi="Cambria"/>
          <w:color w:val="000000"/>
          <w:sz w:val="24"/>
          <w:szCs w:val="24"/>
        </w:rPr>
        <w:t xml:space="preserve"> </w:t>
      </w:r>
    </w:p>
    <w:p w14:paraId="31255CFE" w14:textId="77777777" w:rsidR="003A7539" w:rsidRPr="00311F38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16D4854" w14:textId="77777777" w:rsidR="00F04058" w:rsidRPr="00311F3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87C8000" w14:textId="2A932E74" w:rsidR="00F04058" w:rsidRPr="00311F38" w:rsidRDefault="00F04058" w:rsidP="0064714F">
      <w:pPr>
        <w:spacing w:line="276" w:lineRule="auto"/>
        <w:ind w:left="-993" w:right="-1133"/>
        <w:rPr>
          <w:rFonts w:ascii="Cambria" w:hAnsi="Cambria"/>
          <w:sz w:val="24"/>
          <w:szCs w:val="24"/>
        </w:rPr>
      </w:pPr>
    </w:p>
    <w:p w14:paraId="3B4776C3" w14:textId="560F753A" w:rsidR="00F04058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 wp14:anchorId="3E809539" wp14:editId="61C9364A">
            <wp:simplePos x="0" y="0"/>
            <wp:positionH relativeFrom="column">
              <wp:posOffset>-1230044</wp:posOffset>
            </wp:positionH>
            <wp:positionV relativeFrom="paragraph">
              <wp:posOffset>429945</wp:posOffset>
            </wp:positionV>
            <wp:extent cx="8316278" cy="6392764"/>
            <wp:effectExtent l="0" t="952500" r="0" b="94170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9440" cy="63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3F852" w14:textId="4CB1A4E3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07A47B2" w14:textId="016DF4BA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E1D2C57" w14:textId="6D91BB93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03AD3AF" w14:textId="5A76713C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BD79E63" w14:textId="0020B299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9E4368C" w14:textId="251AB988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30D8761" w14:textId="12F5E74A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90F6B01" w14:textId="73BBA817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F88EC3D" w14:textId="07DEDA9E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2DBC90F" w14:textId="0038A1F1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4BD29AD" w14:textId="0D9AC897" w:rsidR="00F04058" w:rsidRDefault="00F04058" w:rsidP="00250A50">
      <w:pPr>
        <w:spacing w:line="276" w:lineRule="auto"/>
        <w:jc w:val="center"/>
        <w:rPr>
          <w:rFonts w:ascii="Cambria" w:hAnsi="Cambria"/>
          <w:sz w:val="24"/>
          <w:szCs w:val="24"/>
        </w:rPr>
      </w:pPr>
    </w:p>
    <w:p w14:paraId="17F4BAFA" w14:textId="3BC302A0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2B5B64E" w14:textId="12429AC2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01F8BA1" w14:textId="03938999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53C694B" w14:textId="00B77519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9A038DD" w14:textId="3D908D4D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2B24F39" w14:textId="5F7A4C31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D962EDA" w14:textId="57E6DA96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5901F50" w14:textId="0544F314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50E09CB" w14:textId="4C8E4141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69A8066" w14:textId="16F4CC9C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03C7FC1" w14:textId="710AFDA2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BFDD984" w14:textId="4BA91E8D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48E84F4" w14:textId="77777777" w:rsidR="00F04058" w:rsidRDefault="00F04058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A8F62F9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9D4DE98" w14:textId="24C16D14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66C5C0A" w14:textId="0C3D6F8E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613B7E9" w14:textId="3FC29660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D833C09" w14:textId="2BFF1193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EA30FAC" w14:textId="7D8D37FA" w:rsidR="003A7539" w:rsidRDefault="003A7539" w:rsidP="0064714F">
      <w:pPr>
        <w:spacing w:line="276" w:lineRule="auto"/>
        <w:rPr>
          <w:rFonts w:ascii="Cambria" w:hAnsi="Cambria"/>
          <w:sz w:val="24"/>
          <w:szCs w:val="24"/>
        </w:rPr>
      </w:pPr>
    </w:p>
    <w:p w14:paraId="67606EBE" w14:textId="2DA9794B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497EAB80" wp14:editId="0E3DC476">
            <wp:simplePos x="0" y="0"/>
            <wp:positionH relativeFrom="column">
              <wp:posOffset>-1664335</wp:posOffset>
            </wp:positionH>
            <wp:positionV relativeFrom="paragraph">
              <wp:posOffset>184786</wp:posOffset>
            </wp:positionV>
            <wp:extent cx="9169717" cy="6498658"/>
            <wp:effectExtent l="0" t="1333500" r="0" b="13119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9717" cy="649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E85E" w14:textId="5961234E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E945A46" w14:textId="1C5821B3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C1183A6" w14:textId="46F47D47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C76DDF1" w14:textId="672D3586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C6B40C0" w14:textId="499FF53E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8903028" w14:textId="6E941FD5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3961C26" w14:textId="70C2BBB0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9A73FA0" w14:textId="2040E486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48BA4D8" w14:textId="2C3FED34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B7BABC0" w14:textId="42789FA5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8914DF1" w14:textId="6967D796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FC688CE" w14:textId="0E7B3595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7C35A70" w14:textId="4F4E14E4" w:rsidR="0064714F" w:rsidRDefault="0064714F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09CEA44" w14:textId="1835AE68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ED3EFB2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39F53F5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264C51A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EEA7441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37A9431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093E695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501A03F" w14:textId="77777777" w:rsidR="003A7539" w:rsidRDefault="003A7539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A6D5A9E" w14:textId="77777777" w:rsidR="003A7539" w:rsidRDefault="003A7539" w:rsidP="00250A50">
      <w:pPr>
        <w:spacing w:line="276" w:lineRule="auto"/>
        <w:rPr>
          <w:rFonts w:ascii="Cambria" w:hAnsi="Cambria"/>
          <w:sz w:val="24"/>
          <w:szCs w:val="24"/>
        </w:rPr>
      </w:pPr>
    </w:p>
    <w:p w14:paraId="703A2F0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32BBC6D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FE845CA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CCA25F5" w14:textId="1378B513" w:rsidR="00250A50" w:rsidRDefault="00250A50" w:rsidP="0064714F">
      <w:pPr>
        <w:spacing w:line="276" w:lineRule="auto"/>
        <w:rPr>
          <w:rFonts w:ascii="Cambria" w:hAnsi="Cambria"/>
          <w:sz w:val="24"/>
          <w:szCs w:val="24"/>
        </w:rPr>
      </w:pPr>
    </w:p>
    <w:p w14:paraId="021F151B" w14:textId="18C76189" w:rsidR="00250A50" w:rsidRDefault="00ED246A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6192" behindDoc="0" locked="0" layoutInCell="1" allowOverlap="1" wp14:anchorId="02446171" wp14:editId="0DDF1BDC">
            <wp:simplePos x="0" y="0"/>
            <wp:positionH relativeFrom="column">
              <wp:posOffset>-625475</wp:posOffset>
            </wp:positionH>
            <wp:positionV relativeFrom="paragraph">
              <wp:posOffset>-276860</wp:posOffset>
            </wp:positionV>
            <wp:extent cx="7021195" cy="9429750"/>
            <wp:effectExtent l="1905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794BE7" w14:textId="70AF84AC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161C55F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EDDA003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750460A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D9BDB42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F371C7D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04CB303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97C5E7E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341F0E6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3C37B53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D5EFBD8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FF03509" w14:textId="39F7CB0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D2F4A27" w14:textId="391AC028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A3C7044" w14:textId="4928D46C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BABC017" w14:textId="52B95859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6F4EE98" w14:textId="57E34A56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D723EEC" w14:textId="014C65D8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2E4A766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8F6A85A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9A57CA7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3CAC0B74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F40337D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D040DCA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F91CDE2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794263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98B51B7" w14:textId="0B332CDC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0CAC0BB" w14:textId="74D1A23B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D50AB51" w14:textId="2F344C7B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AC8ECAF" w14:textId="0466C4C2" w:rsidR="00250A50" w:rsidRDefault="00ED246A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7AA32DB8" wp14:editId="5B5DF3E0">
            <wp:simplePos x="0" y="0"/>
            <wp:positionH relativeFrom="column">
              <wp:posOffset>-625475</wp:posOffset>
            </wp:positionH>
            <wp:positionV relativeFrom="paragraph">
              <wp:posOffset>-208280</wp:posOffset>
            </wp:positionV>
            <wp:extent cx="6943725" cy="9315450"/>
            <wp:effectExtent l="1905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CE07F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9AD49C6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7F3D80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0B3F0C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2296A92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9EA402D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AACCFB8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2A9A9B9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1E0FCE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F538DA0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536D0D30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99FD104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322537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6E96508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2D5CB74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0EEB228C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D98FCA5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21213117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1650F9B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D147563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4E84D20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EE3AFB3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FD82F29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4395F629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6B115A8F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13CC0DB9" w14:textId="77777777" w:rsidR="00250A50" w:rsidRDefault="00250A50" w:rsidP="003A7539">
      <w:pPr>
        <w:spacing w:line="276" w:lineRule="auto"/>
        <w:ind w:left="284"/>
        <w:rPr>
          <w:rFonts w:ascii="Cambria" w:hAnsi="Cambria"/>
          <w:sz w:val="24"/>
          <w:szCs w:val="24"/>
        </w:rPr>
      </w:pPr>
    </w:p>
    <w:p w14:paraId="70D1DFB8" w14:textId="77777777" w:rsidR="00250A50" w:rsidRPr="003A7539" w:rsidRDefault="00250A50" w:rsidP="0064714F">
      <w:pPr>
        <w:spacing w:line="276" w:lineRule="auto"/>
        <w:rPr>
          <w:rFonts w:ascii="Cambria" w:hAnsi="Cambria"/>
          <w:sz w:val="24"/>
          <w:szCs w:val="24"/>
        </w:rPr>
      </w:pPr>
    </w:p>
    <w:sectPr w:rsidR="00250A50" w:rsidRPr="003A7539" w:rsidSect="003A7539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650774A"/>
    <w:multiLevelType w:val="hybridMultilevel"/>
    <w:tmpl w:val="0FF0E0C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917DD8D"/>
    <w:multiLevelType w:val="hybridMultilevel"/>
    <w:tmpl w:val="62C290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BDE8EC0"/>
    <w:multiLevelType w:val="hybridMultilevel"/>
    <w:tmpl w:val="9DE8F0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52C5C499"/>
    <w:multiLevelType w:val="hybridMultilevel"/>
    <w:tmpl w:val="26C47F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AA"/>
    <w:rsid w:val="000630AA"/>
    <w:rsid w:val="000B739C"/>
    <w:rsid w:val="00250A50"/>
    <w:rsid w:val="00311F38"/>
    <w:rsid w:val="003A7539"/>
    <w:rsid w:val="003F2A25"/>
    <w:rsid w:val="0064714F"/>
    <w:rsid w:val="00B17496"/>
    <w:rsid w:val="00BA0E51"/>
    <w:rsid w:val="00ED246A"/>
    <w:rsid w:val="00F04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1EBBD"/>
  <w15:docId w15:val="{5E044211-1168-45EB-B749-D5E84156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E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630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630AA"/>
    <w:pPr>
      <w:spacing w:line="201" w:lineRule="atLeast"/>
    </w:pPr>
    <w:rPr>
      <w:color w:val="auto"/>
    </w:rPr>
  </w:style>
  <w:style w:type="character" w:customStyle="1" w:styleId="A11">
    <w:name w:val="A11"/>
    <w:uiPriority w:val="99"/>
    <w:rsid w:val="00311F38"/>
    <w:rPr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Maszewska</dc:creator>
  <cp:lastModifiedBy>Monika Maszewska</cp:lastModifiedBy>
  <cp:revision>4</cp:revision>
  <dcterms:created xsi:type="dcterms:W3CDTF">2020-03-24T17:12:00Z</dcterms:created>
  <dcterms:modified xsi:type="dcterms:W3CDTF">2020-03-24T18:21:00Z</dcterms:modified>
</cp:coreProperties>
</file>