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55" w:rsidRPr="007E1C95" w:rsidRDefault="007E1C95" w:rsidP="007E1C9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E1C95">
        <w:rPr>
          <w:rFonts w:ascii="Arial" w:hAnsi="Arial" w:cs="Arial"/>
          <w:b/>
          <w:sz w:val="24"/>
          <w:szCs w:val="24"/>
          <w:u w:val="single"/>
        </w:rPr>
        <w:t>Poniedziałek 08.06.2020r.</w:t>
      </w:r>
    </w:p>
    <w:p w:rsidR="007E1C95" w:rsidRDefault="007E1C95" w:rsidP="007E1C9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E1C95">
        <w:rPr>
          <w:rFonts w:ascii="Arial" w:hAnsi="Arial" w:cs="Arial"/>
          <w:b/>
          <w:sz w:val="24"/>
          <w:szCs w:val="24"/>
          <w:u w:val="single"/>
        </w:rPr>
        <w:t>Temat dnia: Plan naszego podwórka</w:t>
      </w:r>
    </w:p>
    <w:p w:rsidR="007F5AD4" w:rsidRPr="008E2BE1" w:rsidRDefault="007F5AD4" w:rsidP="008E2BE1">
      <w:pPr>
        <w:pStyle w:val="Akapitzlist"/>
        <w:rPr>
          <w:rFonts w:ascii="Arial" w:hAnsi="Arial" w:cs="Arial"/>
          <w:sz w:val="24"/>
          <w:szCs w:val="24"/>
        </w:rPr>
      </w:pPr>
      <w:r w:rsidRPr="008E2BE1">
        <w:rPr>
          <w:rFonts w:ascii="Arial" w:hAnsi="Arial" w:cs="Arial"/>
          <w:sz w:val="24"/>
          <w:szCs w:val="24"/>
        </w:rPr>
        <w:t xml:space="preserve">   </w:t>
      </w:r>
    </w:p>
    <w:p w:rsidR="007F5AD4" w:rsidRPr="007F5AD4" w:rsidRDefault="007F5AD4" w:rsidP="007F5AD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piosenki „Plac zabaw”.</w:t>
      </w:r>
    </w:p>
    <w:p w:rsidR="007F5AD4" w:rsidRDefault="007F5AD4" w:rsidP="007F5A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hyperlink r:id="rId5" w:history="1">
        <w:r w:rsidRPr="005F55A7">
          <w:rPr>
            <w:rStyle w:val="Hipercze"/>
            <w:rFonts w:ascii="Arial" w:hAnsi="Arial" w:cs="Arial"/>
            <w:sz w:val="24"/>
            <w:szCs w:val="24"/>
          </w:rPr>
          <w:t>https://www.youtube.com/watch?v=_fgm-kI1RNY</w:t>
        </w:r>
      </w:hyperlink>
    </w:p>
    <w:p w:rsidR="008E2BE1" w:rsidRDefault="008E2BE1" w:rsidP="008E2BE1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Gdzie wybrały się dzieci z piosenki?</w:t>
      </w:r>
    </w:p>
    <w:p w:rsidR="008E2BE1" w:rsidRPr="008E2BE1" w:rsidRDefault="008E2BE1" w:rsidP="008E2BE1">
      <w:pPr>
        <w:pStyle w:val="Akapitzlist"/>
        <w:ind w:left="1776"/>
        <w:rPr>
          <w:rFonts w:ascii="Arial" w:hAnsi="Arial" w:cs="Arial"/>
          <w:sz w:val="24"/>
          <w:szCs w:val="24"/>
        </w:rPr>
      </w:pPr>
    </w:p>
    <w:p w:rsidR="007E1C95" w:rsidRDefault="007E1C95" w:rsidP="007E1C95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E1C95">
        <w:rPr>
          <w:rFonts w:ascii="Arial" w:hAnsi="Arial" w:cs="Arial"/>
          <w:sz w:val="24"/>
          <w:szCs w:val="24"/>
        </w:rPr>
        <w:t xml:space="preserve">Ćwiczenia </w:t>
      </w:r>
      <w:proofErr w:type="spellStart"/>
      <w:r w:rsidRPr="007E1C95">
        <w:rPr>
          <w:rFonts w:ascii="Arial" w:hAnsi="Arial" w:cs="Arial"/>
          <w:sz w:val="24"/>
          <w:szCs w:val="24"/>
        </w:rPr>
        <w:t>logorytmiczne</w:t>
      </w:r>
      <w:proofErr w:type="spellEnd"/>
      <w:r w:rsidRPr="007E1C95">
        <w:rPr>
          <w:rFonts w:ascii="Arial" w:hAnsi="Arial" w:cs="Arial"/>
          <w:sz w:val="24"/>
          <w:szCs w:val="24"/>
        </w:rPr>
        <w:t>. Dzieci wykonują ruchy, o których jest mowa w rym</w:t>
      </w:r>
      <w:r w:rsidR="008274F0">
        <w:rPr>
          <w:rFonts w:ascii="Arial" w:hAnsi="Arial" w:cs="Arial"/>
          <w:sz w:val="24"/>
          <w:szCs w:val="24"/>
        </w:rPr>
        <w:t>owance, powtarzając za rodzicem</w:t>
      </w:r>
      <w:r w:rsidRPr="007E1C95">
        <w:rPr>
          <w:rFonts w:ascii="Arial" w:hAnsi="Arial" w:cs="Arial"/>
          <w:sz w:val="24"/>
          <w:szCs w:val="24"/>
        </w:rPr>
        <w:t xml:space="preserve"> jej tekst.</w:t>
      </w:r>
    </w:p>
    <w:p w:rsidR="007E1C95" w:rsidRDefault="007E1C95" w:rsidP="007E1C95">
      <w:pPr>
        <w:pStyle w:val="Akapitzlist"/>
        <w:rPr>
          <w:rFonts w:ascii="Arial" w:hAnsi="Arial" w:cs="Arial"/>
          <w:sz w:val="24"/>
          <w:szCs w:val="24"/>
        </w:rPr>
      </w:pPr>
    </w:p>
    <w:p w:rsidR="007E1C95" w:rsidRPr="008274F0" w:rsidRDefault="007E1C95" w:rsidP="008274F0">
      <w:pPr>
        <w:ind w:left="708" w:firstLine="708"/>
        <w:rPr>
          <w:rFonts w:ascii="Arial" w:hAnsi="Arial" w:cs="Arial"/>
          <w:i/>
          <w:sz w:val="24"/>
          <w:szCs w:val="24"/>
        </w:rPr>
      </w:pPr>
      <w:r w:rsidRPr="008274F0">
        <w:rPr>
          <w:rFonts w:ascii="Arial" w:hAnsi="Arial" w:cs="Arial"/>
          <w:i/>
          <w:sz w:val="24"/>
          <w:szCs w:val="24"/>
        </w:rPr>
        <w:t xml:space="preserve">Krok do przodu,       </w:t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  <w:t xml:space="preserve"> </w:t>
      </w:r>
      <w:r w:rsidRPr="008274F0">
        <w:rPr>
          <w:rFonts w:ascii="Arial" w:hAnsi="Arial" w:cs="Arial"/>
          <w:i/>
          <w:sz w:val="24"/>
          <w:szCs w:val="24"/>
        </w:rPr>
        <w:t xml:space="preserve"> Znowu w lewo,                           </w:t>
      </w:r>
    </w:p>
    <w:p w:rsidR="007E1C95" w:rsidRPr="008274F0" w:rsidRDefault="007E1C95" w:rsidP="008274F0">
      <w:pPr>
        <w:ind w:left="708" w:firstLine="708"/>
        <w:rPr>
          <w:rFonts w:ascii="Arial" w:hAnsi="Arial" w:cs="Arial"/>
          <w:i/>
          <w:sz w:val="24"/>
          <w:szCs w:val="24"/>
        </w:rPr>
      </w:pPr>
      <w:r w:rsidRPr="008274F0">
        <w:rPr>
          <w:rFonts w:ascii="Arial" w:hAnsi="Arial" w:cs="Arial"/>
          <w:i/>
          <w:sz w:val="24"/>
          <w:szCs w:val="24"/>
        </w:rPr>
        <w:t xml:space="preserve">w lewo, w prawo. </w:t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  <w:t xml:space="preserve">  </w:t>
      </w:r>
      <w:r w:rsidRPr="008274F0">
        <w:rPr>
          <w:rFonts w:ascii="Arial" w:hAnsi="Arial" w:cs="Arial"/>
          <w:i/>
          <w:sz w:val="24"/>
          <w:szCs w:val="24"/>
        </w:rPr>
        <w:t>aż dwa kroki,</w:t>
      </w:r>
    </w:p>
    <w:p w:rsidR="007E1C95" w:rsidRPr="008274F0" w:rsidRDefault="007E1C95" w:rsidP="008274F0">
      <w:pPr>
        <w:ind w:left="708" w:firstLine="708"/>
        <w:rPr>
          <w:rFonts w:ascii="Arial" w:hAnsi="Arial" w:cs="Arial"/>
          <w:i/>
          <w:sz w:val="24"/>
          <w:szCs w:val="24"/>
        </w:rPr>
      </w:pPr>
      <w:r w:rsidRPr="008274F0">
        <w:rPr>
          <w:rFonts w:ascii="Arial" w:hAnsi="Arial" w:cs="Arial"/>
          <w:i/>
          <w:sz w:val="24"/>
          <w:szCs w:val="24"/>
        </w:rPr>
        <w:t xml:space="preserve">Krok do tyłu, </w:t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  <w:t xml:space="preserve">            </w:t>
      </w:r>
      <w:r w:rsidRPr="008274F0">
        <w:rPr>
          <w:rFonts w:ascii="Arial" w:hAnsi="Arial" w:cs="Arial"/>
          <w:i/>
          <w:sz w:val="24"/>
          <w:szCs w:val="24"/>
        </w:rPr>
        <w:t xml:space="preserve"> w stronę prawą  </w:t>
      </w:r>
    </w:p>
    <w:p w:rsidR="008274F0" w:rsidRPr="008274F0" w:rsidRDefault="007E1C95" w:rsidP="008274F0">
      <w:pPr>
        <w:ind w:left="708" w:firstLine="708"/>
        <w:rPr>
          <w:rFonts w:ascii="Arial" w:hAnsi="Arial" w:cs="Arial"/>
          <w:i/>
          <w:sz w:val="24"/>
          <w:szCs w:val="24"/>
        </w:rPr>
      </w:pPr>
      <w:r w:rsidRPr="008274F0">
        <w:rPr>
          <w:rFonts w:ascii="Arial" w:hAnsi="Arial" w:cs="Arial"/>
          <w:i/>
          <w:sz w:val="24"/>
          <w:szCs w:val="24"/>
        </w:rPr>
        <w:t>rusz się żwawo.</w:t>
      </w:r>
      <w:r w:rsidR="008274F0" w:rsidRPr="008274F0">
        <w:rPr>
          <w:rFonts w:ascii="Arial" w:hAnsi="Arial" w:cs="Arial"/>
          <w:i/>
          <w:sz w:val="24"/>
          <w:szCs w:val="24"/>
        </w:rPr>
        <w:tab/>
      </w:r>
      <w:r w:rsidR="008274F0" w:rsidRPr="008274F0">
        <w:rPr>
          <w:rFonts w:ascii="Arial" w:hAnsi="Arial" w:cs="Arial"/>
          <w:i/>
          <w:sz w:val="24"/>
          <w:szCs w:val="24"/>
        </w:rPr>
        <w:tab/>
        <w:t xml:space="preserve">             trzy podskoki.</w:t>
      </w:r>
    </w:p>
    <w:p w:rsidR="007E1C95" w:rsidRDefault="001F1BF6" w:rsidP="001F1BF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Znajdź 5 różnic między obrazkami. Pokoloruj jeden z nich.</w:t>
      </w:r>
    </w:p>
    <w:p w:rsidR="001F1BF6" w:rsidRPr="007E1C95" w:rsidRDefault="001F1BF6" w:rsidP="001F1BF6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010025" cy="5426408"/>
            <wp:effectExtent l="19050" t="0" r="9525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77" cy="542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F0" w:rsidRPr="008274F0" w:rsidRDefault="008274F0" w:rsidP="008274F0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274F0">
        <w:rPr>
          <w:rFonts w:ascii="Arial" w:hAnsi="Arial" w:cs="Arial"/>
          <w:sz w:val="24"/>
          <w:szCs w:val="24"/>
        </w:rPr>
        <w:lastRenderedPageBreak/>
        <w:t>Słuchanie wiersz</w:t>
      </w:r>
      <w:r>
        <w:rPr>
          <w:rFonts w:ascii="Arial" w:hAnsi="Arial" w:cs="Arial"/>
          <w:sz w:val="24"/>
          <w:szCs w:val="24"/>
        </w:rPr>
        <w:t xml:space="preserve">a J. </w:t>
      </w:r>
      <w:proofErr w:type="spellStart"/>
      <w:r>
        <w:rPr>
          <w:rFonts w:ascii="Arial" w:hAnsi="Arial" w:cs="Arial"/>
          <w:sz w:val="24"/>
          <w:szCs w:val="24"/>
        </w:rPr>
        <w:t>Koczanowskiej</w:t>
      </w:r>
      <w:proofErr w:type="spellEnd"/>
      <w:r>
        <w:rPr>
          <w:rFonts w:ascii="Arial" w:hAnsi="Arial" w:cs="Arial"/>
          <w:sz w:val="24"/>
          <w:szCs w:val="24"/>
        </w:rPr>
        <w:t xml:space="preserve"> Podwórko. </w:t>
      </w:r>
      <w:r w:rsidRPr="008274F0">
        <w:rPr>
          <w:rFonts w:ascii="Arial" w:hAnsi="Arial" w:cs="Arial"/>
          <w:sz w:val="24"/>
          <w:szCs w:val="24"/>
        </w:rPr>
        <w:t xml:space="preserve">Wypowiedzi dzieci na temat ich podwórka. </w:t>
      </w:r>
    </w:p>
    <w:p w:rsidR="008274F0" w:rsidRDefault="008274F0" w:rsidP="008274F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74F0">
        <w:rPr>
          <w:rFonts w:ascii="Arial" w:hAnsi="Arial" w:cs="Arial"/>
          <w:sz w:val="24"/>
          <w:szCs w:val="24"/>
        </w:rPr>
        <w:t xml:space="preserve">Co się na nim znajduje? </w:t>
      </w:r>
    </w:p>
    <w:p w:rsidR="007E1C95" w:rsidRDefault="008274F0" w:rsidP="008274F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74F0">
        <w:rPr>
          <w:rFonts w:ascii="Arial" w:hAnsi="Arial" w:cs="Arial"/>
          <w:sz w:val="24"/>
          <w:szCs w:val="24"/>
        </w:rPr>
        <w:t>W co się można na nim bawić?</w:t>
      </w:r>
    </w:p>
    <w:p w:rsidR="008E2BE1" w:rsidRDefault="008E2BE1" w:rsidP="008E2BE1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>
          <v:oval id="_x0000_s1031" style="position:absolute;left:0;text-align:left;margin-left:339.75pt;margin-top:30.55pt;width:16.5pt;height:15pt;z-index:251660288"/>
        </w:pict>
      </w:r>
      <w:r>
        <w:rPr>
          <w:rFonts w:ascii="Arial" w:hAnsi="Arial" w:cs="Arial"/>
          <w:noProof/>
          <w:sz w:val="24"/>
          <w:szCs w:val="24"/>
          <w:lang w:eastAsia="pl-PL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0" type="#_x0000_t6" style="position:absolute;left:0;text-align:left;margin-left:237pt;margin-top:30.55pt;width:15pt;height:15pt;z-index:251659264"/>
        </w:pict>
      </w:r>
      <w:r>
        <w:rPr>
          <w:rFonts w:ascii="Arial" w:hAnsi="Arial" w:cs="Arial"/>
          <w:noProof/>
          <w:sz w:val="24"/>
          <w:szCs w:val="24"/>
          <w:lang w:eastAsia="pl-PL"/>
        </w:rPr>
        <w:pict>
          <v:rect id="_x0000_s1027" style="position:absolute;left:0;text-align:left;margin-left:138pt;margin-top:34.3pt;width:13.5pt;height:11.25pt;z-index:251658240"/>
        </w:pict>
      </w:r>
      <w:r w:rsidRPr="008E2BE1">
        <w:rPr>
          <w:rFonts w:ascii="Arial" w:hAnsi="Arial" w:cs="Arial"/>
          <w:sz w:val="24"/>
          <w:szCs w:val="24"/>
        </w:rPr>
        <w:t xml:space="preserve">Rysowanie na kartkach planu swojego podwórka. Zaznaczanie w sposób umowny, np. figurami geometrycznymi, urządzeń znajdujących się na podwórku (np. huśtawka – </w:t>
      </w:r>
      <w:r>
        <w:rPr>
          <w:rFonts w:ascii="Arial" w:hAnsi="Arial" w:cs="Arial"/>
          <w:sz w:val="24"/>
          <w:szCs w:val="24"/>
        </w:rPr>
        <w:t xml:space="preserve">     , </w:t>
      </w:r>
      <w:r w:rsidRPr="008E2BE1">
        <w:rPr>
          <w:rFonts w:ascii="Arial" w:hAnsi="Arial" w:cs="Arial"/>
          <w:sz w:val="24"/>
          <w:szCs w:val="24"/>
        </w:rPr>
        <w:t xml:space="preserve"> zjeżdżalnia – </w:t>
      </w:r>
      <w:r>
        <w:rPr>
          <w:rFonts w:ascii="Arial" w:hAnsi="Arial" w:cs="Arial"/>
          <w:sz w:val="24"/>
          <w:szCs w:val="24"/>
        </w:rPr>
        <w:t xml:space="preserve">     , piaskownica – </w:t>
      </w:r>
    </w:p>
    <w:p w:rsidR="001F1BF6" w:rsidRDefault="001F1BF6" w:rsidP="001F1BF6">
      <w:pPr>
        <w:pStyle w:val="Akapitzlist"/>
        <w:ind w:left="1485"/>
        <w:rPr>
          <w:rFonts w:ascii="Arial" w:hAnsi="Arial" w:cs="Arial"/>
          <w:sz w:val="24"/>
          <w:szCs w:val="24"/>
        </w:rPr>
      </w:pPr>
    </w:p>
    <w:p w:rsidR="008E2BE1" w:rsidRDefault="001F1BF6" w:rsidP="001F1B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57950" cy="7181850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80" w:rsidRDefault="00934D80" w:rsidP="00934D80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E1C95">
        <w:rPr>
          <w:rFonts w:ascii="Arial" w:hAnsi="Arial" w:cs="Arial"/>
          <w:b/>
          <w:sz w:val="24"/>
          <w:szCs w:val="24"/>
        </w:rPr>
        <w:t>Karty pracy, cz. 4, s. 62, 63.</w:t>
      </w:r>
      <w:r w:rsidRPr="007E1C95">
        <w:rPr>
          <w:rFonts w:ascii="Arial" w:hAnsi="Arial" w:cs="Arial"/>
          <w:sz w:val="24"/>
          <w:szCs w:val="24"/>
        </w:rPr>
        <w:t xml:space="preserve"> Nazywanie przedmiotów przedstawionych na zdjęciach. Naklejanie odpowiednich zdjęć według wzoru (rytmu).</w:t>
      </w:r>
    </w:p>
    <w:p w:rsidR="00E46CAF" w:rsidRDefault="00E46CAF" w:rsidP="00E46CAF">
      <w:pPr>
        <w:rPr>
          <w:rFonts w:ascii="Arial" w:hAnsi="Arial" w:cs="Arial"/>
          <w:sz w:val="24"/>
          <w:szCs w:val="24"/>
        </w:rPr>
      </w:pPr>
    </w:p>
    <w:p w:rsidR="00E46CAF" w:rsidRPr="00895748" w:rsidRDefault="00E46CAF" w:rsidP="0089574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748">
        <w:rPr>
          <w:rFonts w:ascii="Arial" w:hAnsi="Arial" w:cs="Arial"/>
          <w:b/>
          <w:sz w:val="24"/>
          <w:szCs w:val="24"/>
          <w:u w:val="single"/>
        </w:rPr>
        <w:lastRenderedPageBreak/>
        <w:t>Wtorek 09.06.2020r.</w:t>
      </w:r>
    </w:p>
    <w:p w:rsidR="00E46CAF" w:rsidRDefault="00E46CAF" w:rsidP="0089574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748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="00895748" w:rsidRPr="00895748">
        <w:rPr>
          <w:rFonts w:ascii="Arial" w:hAnsi="Arial" w:cs="Arial"/>
          <w:b/>
          <w:sz w:val="24"/>
          <w:szCs w:val="24"/>
          <w:u w:val="single"/>
        </w:rPr>
        <w:t>Podajmy sobie ręce.</w:t>
      </w:r>
    </w:p>
    <w:p w:rsidR="006B797C" w:rsidRPr="00895748" w:rsidRDefault="006B797C" w:rsidP="0089574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1BF6" w:rsidRDefault="006B797C" w:rsidP="00895748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B797C">
        <w:rPr>
          <w:rFonts w:ascii="Arial" w:hAnsi="Arial" w:cs="Arial"/>
          <w:sz w:val="24"/>
          <w:szCs w:val="24"/>
        </w:rPr>
        <w:t>Zabawa rozwijająca sprawność manualną i inwencję twórczą – wyklejanie sylwety piłki kolorowymi kuleczkami z plasteliny według pomysłów dzieci.</w:t>
      </w:r>
    </w:p>
    <w:p w:rsidR="006B797C" w:rsidRDefault="006B797C" w:rsidP="006B797C">
      <w:pPr>
        <w:pStyle w:val="Akapitzlist"/>
        <w:rPr>
          <w:rFonts w:ascii="Arial" w:hAnsi="Arial" w:cs="Arial"/>
          <w:sz w:val="24"/>
          <w:szCs w:val="24"/>
        </w:rPr>
      </w:pPr>
    </w:p>
    <w:p w:rsidR="006B797C" w:rsidRPr="00895748" w:rsidRDefault="006B797C" w:rsidP="006B797C">
      <w:pPr>
        <w:pStyle w:val="Akapitzlist"/>
        <w:rPr>
          <w:rFonts w:ascii="Arial" w:hAnsi="Arial" w:cs="Arial"/>
          <w:sz w:val="24"/>
          <w:szCs w:val="24"/>
        </w:rPr>
      </w:pPr>
    </w:p>
    <w:p w:rsidR="00895748" w:rsidRDefault="00895748" w:rsidP="001F1BF6">
      <w:pPr>
        <w:pStyle w:val="Akapitzlist"/>
        <w:rPr>
          <w:rFonts w:ascii="Arial" w:hAnsi="Arial" w:cs="Arial"/>
          <w:sz w:val="24"/>
          <w:szCs w:val="24"/>
        </w:rPr>
      </w:pPr>
    </w:p>
    <w:p w:rsidR="00895748" w:rsidRPr="006B797C" w:rsidRDefault="006B797C" w:rsidP="006B79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94599" cy="659947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99" cy="65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F6" w:rsidRDefault="001F1BF6" w:rsidP="008274F0">
      <w:pPr>
        <w:rPr>
          <w:rFonts w:ascii="Arial" w:hAnsi="Arial" w:cs="Arial"/>
          <w:sz w:val="24"/>
          <w:szCs w:val="24"/>
        </w:rPr>
      </w:pPr>
    </w:p>
    <w:p w:rsidR="006B797C" w:rsidRDefault="006B797C" w:rsidP="008274F0">
      <w:pPr>
        <w:rPr>
          <w:rFonts w:ascii="Arial" w:hAnsi="Arial" w:cs="Arial"/>
          <w:sz w:val="24"/>
          <w:szCs w:val="24"/>
        </w:rPr>
      </w:pPr>
    </w:p>
    <w:p w:rsidR="006B797C" w:rsidRDefault="006B797C" w:rsidP="008274F0">
      <w:pPr>
        <w:rPr>
          <w:rFonts w:ascii="Arial" w:hAnsi="Arial" w:cs="Arial"/>
          <w:sz w:val="24"/>
          <w:szCs w:val="24"/>
        </w:rPr>
      </w:pPr>
    </w:p>
    <w:p w:rsidR="006B797C" w:rsidRDefault="00FF7022" w:rsidP="006B797C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F7022">
        <w:rPr>
          <w:rFonts w:ascii="Arial" w:hAnsi="Arial" w:cs="Arial"/>
          <w:sz w:val="24"/>
          <w:szCs w:val="24"/>
        </w:rPr>
        <w:lastRenderedPageBreak/>
        <w:t>Zabawa Co robi moja piłka? – naśladowanie ruchem zach</w:t>
      </w:r>
      <w:r>
        <w:rPr>
          <w:rFonts w:ascii="Arial" w:hAnsi="Arial" w:cs="Arial"/>
          <w:sz w:val="24"/>
          <w:szCs w:val="24"/>
        </w:rPr>
        <w:t>owania piłki.  Kiedy rodzic podrzuca piłkę nisko – dziecko podskakuje</w:t>
      </w:r>
      <w:r w:rsidRPr="00FF7022">
        <w:rPr>
          <w:rFonts w:ascii="Arial" w:hAnsi="Arial" w:cs="Arial"/>
          <w:sz w:val="24"/>
          <w:szCs w:val="24"/>
        </w:rPr>
        <w:t xml:space="preserve"> tuż nad podłogą; kiedy </w:t>
      </w:r>
      <w:r>
        <w:rPr>
          <w:rFonts w:ascii="Arial" w:hAnsi="Arial" w:cs="Arial"/>
          <w:sz w:val="24"/>
          <w:szCs w:val="24"/>
        </w:rPr>
        <w:t>podrzuca piłkę wysoko – wykonuje</w:t>
      </w:r>
      <w:r w:rsidRPr="00FF7022">
        <w:rPr>
          <w:rFonts w:ascii="Arial" w:hAnsi="Arial" w:cs="Arial"/>
          <w:sz w:val="24"/>
          <w:szCs w:val="24"/>
        </w:rPr>
        <w:t xml:space="preserve"> wysokie podskoki w miejscu; gdy kozłu</w:t>
      </w:r>
      <w:r>
        <w:rPr>
          <w:rFonts w:ascii="Arial" w:hAnsi="Arial" w:cs="Arial"/>
          <w:sz w:val="24"/>
          <w:szCs w:val="24"/>
        </w:rPr>
        <w:t>je piłkę dookoła siebie – dziecko przeskakuje</w:t>
      </w:r>
      <w:r w:rsidRPr="00FF7022">
        <w:rPr>
          <w:rFonts w:ascii="Arial" w:hAnsi="Arial" w:cs="Arial"/>
          <w:sz w:val="24"/>
          <w:szCs w:val="24"/>
        </w:rPr>
        <w:t xml:space="preserve"> z nogi na nogę wokół własnej osi; </w:t>
      </w:r>
      <w:r>
        <w:rPr>
          <w:rFonts w:ascii="Arial" w:hAnsi="Arial" w:cs="Arial"/>
          <w:sz w:val="24"/>
          <w:szCs w:val="24"/>
        </w:rPr>
        <w:t>turla piłkę po podłodze – dziecko ostrożnie turla</w:t>
      </w:r>
      <w:r w:rsidRPr="00FF7022">
        <w:rPr>
          <w:rFonts w:ascii="Arial" w:hAnsi="Arial" w:cs="Arial"/>
          <w:sz w:val="24"/>
          <w:szCs w:val="24"/>
        </w:rPr>
        <w:t xml:space="preserve"> się po dywanie; spaceruje p</w:t>
      </w:r>
      <w:r>
        <w:rPr>
          <w:rFonts w:ascii="Arial" w:hAnsi="Arial" w:cs="Arial"/>
          <w:sz w:val="24"/>
          <w:szCs w:val="24"/>
        </w:rPr>
        <w:t>o sali, odbijając piłkę – dziecko porusza</w:t>
      </w:r>
      <w:r w:rsidRPr="00FF7022">
        <w:rPr>
          <w:rFonts w:ascii="Arial" w:hAnsi="Arial" w:cs="Arial"/>
          <w:sz w:val="24"/>
          <w:szCs w:val="24"/>
        </w:rPr>
        <w:t xml:space="preserve"> się, skacząc obunóż.</w:t>
      </w:r>
    </w:p>
    <w:p w:rsidR="00934D80" w:rsidRDefault="00934D80" w:rsidP="00934D80">
      <w:pPr>
        <w:pStyle w:val="Akapitzlist"/>
        <w:rPr>
          <w:rFonts w:ascii="Arial" w:hAnsi="Arial" w:cs="Arial"/>
          <w:sz w:val="24"/>
          <w:szCs w:val="24"/>
        </w:rPr>
      </w:pPr>
    </w:p>
    <w:p w:rsidR="00934D80" w:rsidRDefault="00FF7022" w:rsidP="006B797C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F7022">
        <w:rPr>
          <w:rFonts w:ascii="Arial" w:hAnsi="Arial" w:cs="Arial"/>
          <w:b/>
          <w:sz w:val="24"/>
          <w:szCs w:val="24"/>
        </w:rPr>
        <w:t>Przygotowanie do czytania, pisania, liczenia, s. 93.</w:t>
      </w:r>
      <w:r>
        <w:rPr>
          <w:rFonts w:ascii="Arial" w:hAnsi="Arial" w:cs="Arial"/>
          <w:sz w:val="24"/>
          <w:szCs w:val="24"/>
        </w:rPr>
        <w:t xml:space="preserve"> </w:t>
      </w:r>
      <w:r w:rsidRPr="00FF7022">
        <w:rPr>
          <w:rFonts w:ascii="Arial" w:hAnsi="Arial" w:cs="Arial"/>
          <w:sz w:val="24"/>
          <w:szCs w:val="24"/>
        </w:rPr>
        <w:t>Dokończenie numerowania kredek. Pokolorowanie każdej kredki na inny kolor. Powiedzenie, w jakim kolorze jest pierwsza, druga, trzecia… dziesiąta kredka.</w:t>
      </w:r>
    </w:p>
    <w:p w:rsidR="00934D80" w:rsidRPr="00934D80" w:rsidRDefault="00934D80" w:rsidP="00934D80">
      <w:pPr>
        <w:pStyle w:val="Akapitzlist"/>
        <w:rPr>
          <w:rFonts w:ascii="Arial" w:hAnsi="Arial" w:cs="Arial"/>
          <w:sz w:val="24"/>
          <w:szCs w:val="24"/>
        </w:rPr>
      </w:pPr>
    </w:p>
    <w:p w:rsidR="00FF7022" w:rsidRDefault="00FF7022" w:rsidP="00934D80">
      <w:pPr>
        <w:pStyle w:val="Akapitzlist"/>
        <w:rPr>
          <w:rFonts w:ascii="Arial" w:hAnsi="Arial" w:cs="Arial"/>
          <w:sz w:val="24"/>
          <w:szCs w:val="24"/>
        </w:rPr>
      </w:pPr>
      <w:r w:rsidRPr="00FF7022">
        <w:rPr>
          <w:rFonts w:ascii="Arial" w:hAnsi="Arial" w:cs="Arial"/>
          <w:sz w:val="24"/>
          <w:szCs w:val="24"/>
        </w:rPr>
        <w:tab/>
      </w:r>
    </w:p>
    <w:p w:rsidR="00FF7022" w:rsidRDefault="00934D80" w:rsidP="006B797C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34D80">
        <w:rPr>
          <w:rFonts w:ascii="Arial" w:hAnsi="Arial" w:cs="Arial"/>
          <w:sz w:val="24"/>
          <w:szCs w:val="24"/>
        </w:rPr>
        <w:t xml:space="preserve">Czas się </w:t>
      </w:r>
      <w:r>
        <w:rPr>
          <w:rFonts w:ascii="Arial" w:hAnsi="Arial" w:cs="Arial"/>
          <w:sz w:val="24"/>
          <w:szCs w:val="24"/>
        </w:rPr>
        <w:t xml:space="preserve">troszkę </w:t>
      </w:r>
      <w:r w:rsidRPr="00934D80">
        <w:rPr>
          <w:rFonts w:ascii="Arial" w:hAnsi="Arial" w:cs="Arial"/>
          <w:sz w:val="24"/>
          <w:szCs w:val="24"/>
        </w:rPr>
        <w:t>poruszać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34D80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Zumba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934D80" w:rsidRDefault="00934D80" w:rsidP="00934D80">
      <w:pPr>
        <w:ind w:firstLine="708"/>
        <w:rPr>
          <w:rFonts w:ascii="Arial" w:hAnsi="Arial" w:cs="Arial"/>
          <w:sz w:val="24"/>
          <w:szCs w:val="24"/>
        </w:rPr>
      </w:pPr>
      <w:hyperlink r:id="rId9" w:history="1">
        <w:r w:rsidRPr="005F55A7">
          <w:rPr>
            <w:rStyle w:val="Hipercze"/>
            <w:rFonts w:ascii="Arial" w:hAnsi="Arial" w:cs="Arial"/>
            <w:sz w:val="24"/>
            <w:szCs w:val="24"/>
          </w:rPr>
          <w:t>https://www.youtube.com/watch?v=g_EuLbT1MH4</w:t>
        </w:r>
      </w:hyperlink>
    </w:p>
    <w:p w:rsidR="00934D80" w:rsidRDefault="00934D80" w:rsidP="00934D80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</w:p>
    <w:p w:rsidR="005C7905" w:rsidRDefault="00DA4DE2" w:rsidP="005C79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924550" cy="565785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5B" w:rsidRDefault="0048055B" w:rsidP="005C7905">
      <w:pPr>
        <w:rPr>
          <w:rFonts w:ascii="Arial" w:hAnsi="Arial" w:cs="Arial"/>
          <w:sz w:val="24"/>
          <w:szCs w:val="24"/>
        </w:rPr>
      </w:pPr>
    </w:p>
    <w:p w:rsidR="0048055B" w:rsidRDefault="0048055B" w:rsidP="005C7905">
      <w:pPr>
        <w:rPr>
          <w:rFonts w:ascii="Arial" w:hAnsi="Arial" w:cs="Arial"/>
          <w:sz w:val="24"/>
          <w:szCs w:val="24"/>
        </w:rPr>
      </w:pPr>
    </w:p>
    <w:p w:rsidR="00657331" w:rsidRPr="00657331" w:rsidRDefault="00657331" w:rsidP="0048055B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</w:p>
    <w:p w:rsidR="0048055B" w:rsidRPr="0048055B" w:rsidRDefault="00657331" w:rsidP="004805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8055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115050" cy="8201025"/>
            <wp:effectExtent l="19050" t="0" r="0" b="0"/>
            <wp:docPr id="3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80" w:rsidRDefault="00934D80" w:rsidP="00934D80">
      <w:pPr>
        <w:ind w:firstLine="708"/>
        <w:rPr>
          <w:rFonts w:ascii="Arial" w:hAnsi="Arial" w:cs="Arial"/>
          <w:sz w:val="24"/>
          <w:szCs w:val="24"/>
        </w:rPr>
      </w:pPr>
    </w:p>
    <w:p w:rsidR="00DA4DE2" w:rsidRDefault="00DA4DE2" w:rsidP="00934D80">
      <w:pPr>
        <w:ind w:firstLine="708"/>
        <w:rPr>
          <w:rFonts w:ascii="Arial" w:hAnsi="Arial" w:cs="Arial"/>
          <w:sz w:val="24"/>
          <w:szCs w:val="24"/>
        </w:rPr>
      </w:pPr>
    </w:p>
    <w:p w:rsidR="0048055B" w:rsidRDefault="0048055B" w:rsidP="00934D80">
      <w:pPr>
        <w:ind w:firstLine="708"/>
        <w:rPr>
          <w:rFonts w:ascii="Arial" w:hAnsi="Arial" w:cs="Arial"/>
          <w:sz w:val="24"/>
          <w:szCs w:val="24"/>
        </w:rPr>
      </w:pPr>
    </w:p>
    <w:p w:rsidR="00DA4DE2" w:rsidRPr="00A82CC1" w:rsidRDefault="00DA4DE2" w:rsidP="00A82CC1">
      <w:pPr>
        <w:ind w:firstLine="70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82CC1">
        <w:rPr>
          <w:rFonts w:ascii="Arial" w:hAnsi="Arial" w:cs="Arial"/>
          <w:b/>
          <w:sz w:val="24"/>
          <w:szCs w:val="24"/>
          <w:u w:val="single"/>
        </w:rPr>
        <w:lastRenderedPageBreak/>
        <w:t>Środa 10.06.2020r.</w:t>
      </w:r>
    </w:p>
    <w:p w:rsidR="00A82CC1" w:rsidRDefault="00DA4DE2" w:rsidP="00070CDE">
      <w:pPr>
        <w:ind w:firstLine="70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82CC1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="00A82CC1" w:rsidRPr="00A82CC1">
        <w:rPr>
          <w:rFonts w:ascii="Arial" w:hAnsi="Arial" w:cs="Arial"/>
          <w:b/>
          <w:sz w:val="24"/>
          <w:szCs w:val="24"/>
          <w:u w:val="single"/>
        </w:rPr>
        <w:t>Bezpieczne zabawy na podwórku.</w:t>
      </w:r>
    </w:p>
    <w:p w:rsidR="00A82CC1" w:rsidRDefault="00A82CC1" w:rsidP="00A82CC1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82CC1">
        <w:rPr>
          <w:rFonts w:ascii="Arial" w:hAnsi="Arial" w:cs="Arial"/>
          <w:b/>
          <w:sz w:val="24"/>
          <w:szCs w:val="24"/>
        </w:rPr>
        <w:t>Karta pracy, cz. 4, s. 67.</w:t>
      </w:r>
      <w:r w:rsidRPr="00A82CC1">
        <w:rPr>
          <w:rFonts w:ascii="Arial" w:hAnsi="Arial" w:cs="Arial"/>
          <w:sz w:val="24"/>
          <w:szCs w:val="24"/>
        </w:rPr>
        <w:t xml:space="preserve"> Kolorowanie pól na wskazane kolory.</w:t>
      </w:r>
    </w:p>
    <w:p w:rsidR="00FF1C45" w:rsidRDefault="00FF1C45" w:rsidP="00FF1C45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FF1C45" w:rsidRDefault="00FF1C45" w:rsidP="00A82CC1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FF1C45">
        <w:rPr>
          <w:rFonts w:ascii="Arial" w:hAnsi="Arial" w:cs="Arial"/>
          <w:sz w:val="24"/>
          <w:szCs w:val="24"/>
        </w:rPr>
        <w:t xml:space="preserve">Słuchanie wiersza J. </w:t>
      </w:r>
      <w:proofErr w:type="spellStart"/>
      <w:r w:rsidRPr="00FF1C45">
        <w:rPr>
          <w:rFonts w:ascii="Arial" w:hAnsi="Arial" w:cs="Arial"/>
          <w:sz w:val="24"/>
          <w:szCs w:val="24"/>
        </w:rPr>
        <w:t>Koczanowskiej</w:t>
      </w:r>
      <w:proofErr w:type="spellEnd"/>
      <w:r w:rsidRPr="00FF1C45">
        <w:rPr>
          <w:rFonts w:ascii="Arial" w:hAnsi="Arial" w:cs="Arial"/>
          <w:sz w:val="24"/>
          <w:szCs w:val="24"/>
        </w:rPr>
        <w:t xml:space="preserve"> Nie wolno!</w:t>
      </w:r>
    </w:p>
    <w:p w:rsidR="00FF1C45" w:rsidRDefault="00FF1C45" w:rsidP="00FF1C45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Nawet małe dziecko dobrze o tym wie,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kto to jest znajomy, a kto obcym jest.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Ze znajomym można bawić się,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rozmawiać, ale gdy ktoś obcy, to trzeba uważać!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Nie wolno zaufać, nawet gdy ktoś mówi,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że zna mamę, tatę i bardzo nas lubi.</w:t>
      </w:r>
    </w:p>
    <w:p w:rsidR="00FF1C45" w:rsidRPr="00070CDE" w:rsidRDefault="00FF1C45" w:rsidP="00FF1C45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Nie wolno przyjmować słodyczy, podarków</w:t>
      </w:r>
    </w:p>
    <w:p w:rsidR="00FF1C45" w:rsidRPr="00070CDE" w:rsidRDefault="00FF1C45" w:rsidP="00070CDE">
      <w:pPr>
        <w:pStyle w:val="Akapitzlist"/>
        <w:ind w:left="1068"/>
        <w:jc w:val="center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070CDE">
        <w:rPr>
          <w:rFonts w:ascii="Arial" w:hAnsi="Arial" w:cs="Arial"/>
          <w:i/>
          <w:color w:val="365F91" w:themeColor="accent1" w:themeShade="BF"/>
          <w:sz w:val="24"/>
          <w:szCs w:val="24"/>
        </w:rPr>
        <w:t>lub iść z nieznajomym na spacer do parku.</w:t>
      </w:r>
    </w:p>
    <w:p w:rsidR="00FF1C45" w:rsidRDefault="00FF1C45" w:rsidP="00FF1C45">
      <w:pPr>
        <w:pStyle w:val="Akapitzlist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1C45">
        <w:rPr>
          <w:rFonts w:ascii="Arial" w:hAnsi="Arial" w:cs="Arial"/>
          <w:color w:val="000000" w:themeColor="text1"/>
          <w:sz w:val="24"/>
          <w:szCs w:val="24"/>
        </w:rPr>
        <w:t>Kró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tka rozmowa na temat wiersza. </w:t>
      </w:r>
    </w:p>
    <w:p w:rsidR="00FF1C45" w:rsidRDefault="00FF1C45" w:rsidP="00FF1C45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1C45">
        <w:rPr>
          <w:rFonts w:ascii="Arial" w:hAnsi="Arial" w:cs="Arial"/>
          <w:color w:val="000000" w:themeColor="text1"/>
          <w:sz w:val="24"/>
          <w:szCs w:val="24"/>
        </w:rPr>
        <w:t>Czy powinni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śmy rozmawiać z nieznajomymi? </w:t>
      </w:r>
    </w:p>
    <w:p w:rsidR="00FF1C45" w:rsidRDefault="00FF1C45" w:rsidP="00FF1C45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1C45">
        <w:rPr>
          <w:rFonts w:ascii="Arial" w:hAnsi="Arial" w:cs="Arial"/>
          <w:color w:val="000000" w:themeColor="text1"/>
          <w:sz w:val="24"/>
          <w:szCs w:val="24"/>
        </w:rPr>
        <w:t>Czy odchodzimy z nieznajomym z podwórka, jeżeli kusi nas, obiecując zabawkę 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lbo pobawienie się z pieskiem? </w:t>
      </w:r>
      <w:r w:rsidRPr="00FF1C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F1C45" w:rsidRDefault="00FF1C45" w:rsidP="00FF1C45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1C45">
        <w:rPr>
          <w:rFonts w:ascii="Arial" w:hAnsi="Arial" w:cs="Arial"/>
          <w:color w:val="000000" w:themeColor="text1"/>
          <w:sz w:val="24"/>
          <w:szCs w:val="24"/>
        </w:rPr>
        <w:t>Co rob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imy, gdy spotkamy taką osobę? </w:t>
      </w:r>
    </w:p>
    <w:p w:rsidR="00FF1C45" w:rsidRPr="00070CDE" w:rsidRDefault="00FF1C45" w:rsidP="00070CDE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1C45">
        <w:rPr>
          <w:rFonts w:ascii="Arial" w:hAnsi="Arial" w:cs="Arial"/>
          <w:color w:val="000000" w:themeColor="text1"/>
          <w:sz w:val="24"/>
          <w:szCs w:val="24"/>
        </w:rPr>
        <w:t xml:space="preserve">Dlaczego nie powinniśmy odchodzić z nieznajomymi, </w:t>
      </w:r>
      <w:r>
        <w:rPr>
          <w:rFonts w:ascii="Arial" w:hAnsi="Arial" w:cs="Arial"/>
          <w:color w:val="000000" w:themeColor="text1"/>
          <w:sz w:val="24"/>
          <w:szCs w:val="24"/>
        </w:rPr>
        <w:t>nie rozmawiać z nimi?</w:t>
      </w:r>
    </w:p>
    <w:p w:rsidR="00FF1C45" w:rsidRDefault="00FF1C45" w:rsidP="00FF1C45">
      <w:pPr>
        <w:pStyle w:val="Akapitzlist"/>
        <w:ind w:left="1134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Rodzic </w:t>
      </w:r>
      <w:r w:rsidRPr="00FF1C45">
        <w:rPr>
          <w:rFonts w:ascii="Arial" w:hAnsi="Arial" w:cs="Arial"/>
          <w:color w:val="000000" w:themeColor="text1"/>
          <w:sz w:val="24"/>
          <w:szCs w:val="24"/>
        </w:rPr>
        <w:t xml:space="preserve"> wyjaśnia, że są osoby, które krzywdzą dzieci, sprawiają im ból, a nawet mogą je porwać. Gdy dzieci spotkają taką osobę, powinny o tym powiedzieć rodzicom i nauczycielom.</w:t>
      </w:r>
    </w:p>
    <w:p w:rsidR="00070CDE" w:rsidRDefault="00070CDE" w:rsidP="00FF1C45">
      <w:pPr>
        <w:pStyle w:val="Akapitzlist"/>
        <w:ind w:left="1134"/>
        <w:rPr>
          <w:rFonts w:ascii="Arial" w:hAnsi="Arial" w:cs="Arial"/>
          <w:color w:val="000000" w:themeColor="text1"/>
          <w:sz w:val="24"/>
          <w:szCs w:val="24"/>
        </w:rPr>
      </w:pPr>
    </w:p>
    <w:p w:rsidR="007F3B62" w:rsidRDefault="007F3B62" w:rsidP="007F3B62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82CC1">
        <w:rPr>
          <w:rFonts w:ascii="Arial" w:hAnsi="Arial" w:cs="Arial"/>
          <w:sz w:val="24"/>
          <w:szCs w:val="24"/>
        </w:rPr>
        <w:t>Podział nazw obrazków na głoski.</w:t>
      </w:r>
    </w:p>
    <w:p w:rsidR="00070CDE" w:rsidRPr="007F3B62" w:rsidRDefault="007F3B62" w:rsidP="007F3B62">
      <w:pPr>
        <w:pStyle w:val="Akapitzlist"/>
        <w:ind w:left="1068"/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drawing>
          <wp:inline distT="0" distB="0" distL="0" distR="0">
            <wp:extent cx="5078493" cy="4171950"/>
            <wp:effectExtent l="19050" t="0" r="7857" b="0"/>
            <wp:docPr id="2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93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DE" w:rsidRPr="007F3B62" w:rsidRDefault="00070CDE" w:rsidP="007F3B62">
      <w:pPr>
        <w:pStyle w:val="Akapitzlist"/>
        <w:ind w:left="1068"/>
        <w:rPr>
          <w:rFonts w:ascii="Arial" w:hAnsi="Arial" w:cs="Arial"/>
          <w:color w:val="000000" w:themeColor="text1"/>
          <w:sz w:val="24"/>
          <w:szCs w:val="24"/>
        </w:rPr>
      </w:pPr>
    </w:p>
    <w:p w:rsidR="000447D4" w:rsidRDefault="000447D4" w:rsidP="000447D4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47D4">
        <w:rPr>
          <w:rFonts w:ascii="Arial" w:hAnsi="Arial" w:cs="Arial"/>
          <w:b/>
          <w:sz w:val="24"/>
          <w:szCs w:val="24"/>
        </w:rPr>
        <w:t>Ćwiczenia w książce, s. 93.</w:t>
      </w:r>
      <w:r>
        <w:rPr>
          <w:rFonts w:ascii="Arial" w:hAnsi="Arial" w:cs="Arial"/>
          <w:sz w:val="24"/>
          <w:szCs w:val="24"/>
        </w:rPr>
        <w:t xml:space="preserve"> </w:t>
      </w:r>
      <w:r w:rsidRPr="000447D4">
        <w:rPr>
          <w:rFonts w:ascii="Arial" w:hAnsi="Arial" w:cs="Arial"/>
          <w:sz w:val="24"/>
          <w:szCs w:val="24"/>
        </w:rPr>
        <w:t xml:space="preserve"> Opowiadanie historyjek. </w:t>
      </w:r>
    </w:p>
    <w:p w:rsidR="000447D4" w:rsidRDefault="000447D4" w:rsidP="000447D4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447D4">
        <w:rPr>
          <w:rFonts w:ascii="Arial" w:hAnsi="Arial" w:cs="Arial"/>
          <w:sz w:val="24"/>
          <w:szCs w:val="24"/>
        </w:rPr>
        <w:t>Zwrócenie uwagi na wzajemną pom</w:t>
      </w:r>
      <w:r>
        <w:rPr>
          <w:rFonts w:ascii="Arial" w:hAnsi="Arial" w:cs="Arial"/>
          <w:sz w:val="24"/>
          <w:szCs w:val="24"/>
        </w:rPr>
        <w:t xml:space="preserve">oc, którą niosą sobie dzieci. </w:t>
      </w:r>
    </w:p>
    <w:p w:rsidR="004E053C" w:rsidRDefault="000447D4" w:rsidP="000447D4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447D4">
        <w:rPr>
          <w:rFonts w:ascii="Arial" w:hAnsi="Arial" w:cs="Arial"/>
          <w:sz w:val="24"/>
          <w:szCs w:val="24"/>
        </w:rPr>
        <w:t>Wypowiedzi dzieci na temat ich zachowań na podwórku, ulubionych zabaw.</w:t>
      </w:r>
    </w:p>
    <w:p w:rsidR="000447D4" w:rsidRPr="000447D4" w:rsidRDefault="00070CDE" w:rsidP="00070CD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86425" cy="6972300"/>
            <wp:effectExtent l="19050" t="0" r="9525" b="0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3C" w:rsidRDefault="004E053C" w:rsidP="00FF1C45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4E053C" w:rsidRDefault="004E053C" w:rsidP="00FF1C45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4E053C" w:rsidRDefault="007F3B62" w:rsidP="007F3B62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ruchowa. Spoko loko - „Tańce </w:t>
      </w:r>
      <w:proofErr w:type="spellStart"/>
      <w:r>
        <w:rPr>
          <w:rFonts w:ascii="Arial" w:hAnsi="Arial" w:cs="Arial"/>
          <w:sz w:val="24"/>
          <w:szCs w:val="24"/>
        </w:rPr>
        <w:t>połamańce</w:t>
      </w:r>
      <w:proofErr w:type="spellEnd"/>
      <w:r>
        <w:rPr>
          <w:rFonts w:ascii="Arial" w:hAnsi="Arial" w:cs="Arial"/>
          <w:sz w:val="24"/>
          <w:szCs w:val="24"/>
        </w:rPr>
        <w:t xml:space="preserve">”. </w:t>
      </w:r>
    </w:p>
    <w:p w:rsidR="007F3B62" w:rsidRDefault="007F3B62" w:rsidP="007F3B62">
      <w:pPr>
        <w:pStyle w:val="Akapitzlist"/>
        <w:ind w:left="1068"/>
        <w:rPr>
          <w:rFonts w:ascii="Arial" w:hAnsi="Arial" w:cs="Arial"/>
          <w:sz w:val="24"/>
          <w:szCs w:val="24"/>
        </w:rPr>
      </w:pPr>
      <w:hyperlink r:id="rId14" w:history="1">
        <w:r w:rsidRPr="005F55A7">
          <w:rPr>
            <w:rStyle w:val="Hipercze"/>
            <w:rFonts w:ascii="Arial" w:hAnsi="Arial" w:cs="Arial"/>
            <w:sz w:val="24"/>
            <w:szCs w:val="24"/>
          </w:rPr>
          <w:t>https://www.youtube.com/watch?v=MG6iPAU2b0I</w:t>
        </w:r>
      </w:hyperlink>
    </w:p>
    <w:p w:rsidR="007F3B62" w:rsidRDefault="007F3B62" w:rsidP="007F3B62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4E053C" w:rsidRDefault="004E053C" w:rsidP="00FF1C45">
      <w:pPr>
        <w:pStyle w:val="Akapitzlist"/>
        <w:ind w:left="1068"/>
        <w:rPr>
          <w:rFonts w:ascii="Arial" w:hAnsi="Arial" w:cs="Arial"/>
          <w:sz w:val="24"/>
          <w:szCs w:val="24"/>
        </w:rPr>
      </w:pPr>
    </w:p>
    <w:p w:rsidR="000447D4" w:rsidRDefault="000447D4" w:rsidP="000447D4">
      <w:pPr>
        <w:rPr>
          <w:rFonts w:ascii="Arial" w:hAnsi="Arial" w:cs="Arial"/>
          <w:sz w:val="24"/>
          <w:szCs w:val="24"/>
        </w:rPr>
      </w:pPr>
    </w:p>
    <w:p w:rsidR="000447D4" w:rsidRPr="000447D4" w:rsidRDefault="000C6744" w:rsidP="000447D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Piątek 12</w:t>
      </w:r>
      <w:r w:rsidR="000447D4" w:rsidRPr="000447D4">
        <w:rPr>
          <w:rFonts w:ascii="Arial" w:hAnsi="Arial" w:cs="Arial"/>
          <w:b/>
          <w:sz w:val="24"/>
          <w:szCs w:val="24"/>
          <w:u w:val="single"/>
        </w:rPr>
        <w:t>.06.2020r.</w:t>
      </w:r>
    </w:p>
    <w:p w:rsidR="000447D4" w:rsidRDefault="000447D4" w:rsidP="000447D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447D4">
        <w:rPr>
          <w:rFonts w:ascii="Arial" w:hAnsi="Arial" w:cs="Arial"/>
          <w:b/>
          <w:sz w:val="24"/>
          <w:szCs w:val="24"/>
          <w:u w:val="single"/>
        </w:rPr>
        <w:t>Temat dnia: Wymarzone podwórko.</w:t>
      </w:r>
    </w:p>
    <w:p w:rsidR="001374D3" w:rsidRDefault="001374D3" w:rsidP="001374D3">
      <w:pPr>
        <w:rPr>
          <w:rFonts w:ascii="Arial" w:hAnsi="Arial" w:cs="Arial"/>
          <w:b/>
          <w:sz w:val="24"/>
          <w:szCs w:val="24"/>
          <w:u w:val="single"/>
        </w:rPr>
      </w:pPr>
    </w:p>
    <w:p w:rsidR="000447D4" w:rsidRDefault="007F3B62" w:rsidP="000447D4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b/>
          <w:sz w:val="24"/>
          <w:szCs w:val="24"/>
        </w:rPr>
        <w:t>Przygotowanie do czytania, pisania, liczenia, s. 95.</w:t>
      </w:r>
      <w:r w:rsidRPr="007F3B62">
        <w:rPr>
          <w:rFonts w:ascii="Arial" w:hAnsi="Arial" w:cs="Arial"/>
          <w:sz w:val="24"/>
          <w:szCs w:val="24"/>
        </w:rPr>
        <w:t xml:space="preserve"> Pokolorowanie rysunków. Ułożenie zadania do każdej sytuacji.</w:t>
      </w:r>
    </w:p>
    <w:p w:rsidR="001374D3" w:rsidRDefault="001374D3" w:rsidP="001374D3">
      <w:pPr>
        <w:pStyle w:val="Akapitzlist"/>
        <w:rPr>
          <w:rFonts w:ascii="Arial" w:hAnsi="Arial" w:cs="Arial"/>
          <w:sz w:val="24"/>
          <w:szCs w:val="24"/>
        </w:rPr>
      </w:pPr>
    </w:p>
    <w:p w:rsidR="000C6744" w:rsidRPr="000C6744" w:rsidRDefault="007F3B62" w:rsidP="000C6744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t xml:space="preserve">Ustalanie równoliczności dwóch zbiorów (sprawdzanie zrozumienia pojęcia przez dzieci). </w:t>
      </w:r>
      <w:r>
        <w:rPr>
          <w:rFonts w:ascii="Arial" w:hAnsi="Arial" w:cs="Arial"/>
          <w:sz w:val="24"/>
          <w:szCs w:val="24"/>
        </w:rPr>
        <w:t xml:space="preserve">Zabawy klockami. </w:t>
      </w:r>
    </w:p>
    <w:p w:rsidR="007F3B62" w:rsidRDefault="007F3B62" w:rsidP="007F3B62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Pr="007F3B62">
        <w:rPr>
          <w:rFonts w:ascii="Arial" w:hAnsi="Arial" w:cs="Arial"/>
          <w:sz w:val="24"/>
          <w:szCs w:val="24"/>
        </w:rPr>
        <w:t xml:space="preserve"> ustawia dz</w:t>
      </w:r>
      <w:r>
        <w:rPr>
          <w:rFonts w:ascii="Arial" w:hAnsi="Arial" w:cs="Arial"/>
          <w:sz w:val="24"/>
          <w:szCs w:val="24"/>
        </w:rPr>
        <w:t>iewięć klocków w szeregu, dziecko je przelicza</w:t>
      </w:r>
      <w:r w:rsidRPr="007F3B62">
        <w:rPr>
          <w:rFonts w:ascii="Arial" w:hAnsi="Arial" w:cs="Arial"/>
          <w:sz w:val="24"/>
          <w:szCs w:val="24"/>
        </w:rPr>
        <w:t>. Potem pod nimi ustawia też dziewięć klocków, tej samej wielkości i tego samego kszta</w:t>
      </w:r>
      <w:r>
        <w:rPr>
          <w:rFonts w:ascii="Arial" w:hAnsi="Arial" w:cs="Arial"/>
          <w:sz w:val="24"/>
          <w:szCs w:val="24"/>
        </w:rPr>
        <w:t>łtu, ale w innym kolorze. Dziecko</w:t>
      </w:r>
      <w:r w:rsidRPr="007F3B62">
        <w:rPr>
          <w:rFonts w:ascii="Arial" w:hAnsi="Arial" w:cs="Arial"/>
          <w:sz w:val="24"/>
          <w:szCs w:val="24"/>
        </w:rPr>
        <w:t xml:space="preserve"> też je</w:t>
      </w:r>
      <w:r>
        <w:rPr>
          <w:rFonts w:ascii="Arial" w:hAnsi="Arial" w:cs="Arial"/>
          <w:sz w:val="24"/>
          <w:szCs w:val="24"/>
        </w:rPr>
        <w:t xml:space="preserve"> liczy</w:t>
      </w:r>
      <w:r w:rsidRPr="007F3B62">
        <w:rPr>
          <w:rFonts w:ascii="Arial" w:hAnsi="Arial" w:cs="Arial"/>
          <w:sz w:val="24"/>
          <w:szCs w:val="24"/>
        </w:rPr>
        <w:t xml:space="preserve">. </w:t>
      </w:r>
    </w:p>
    <w:p w:rsidR="001374D3" w:rsidRDefault="007F3B62" w:rsidP="007F3B62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t xml:space="preserve">− </w:t>
      </w:r>
      <w:r w:rsidRPr="001374D3">
        <w:rPr>
          <w:rFonts w:ascii="Arial" w:hAnsi="Arial" w:cs="Arial"/>
          <w:i/>
          <w:color w:val="17365D" w:themeColor="text2" w:themeShade="BF"/>
          <w:sz w:val="24"/>
          <w:szCs w:val="24"/>
        </w:rPr>
        <w:t>Których klocków jest więcej?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74D3" w:rsidRDefault="007F3B62" w:rsidP="007F3B62">
      <w:pPr>
        <w:pStyle w:val="Akapitzlist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na pewno odpowie</w:t>
      </w:r>
      <w:r w:rsidRPr="007F3B62">
        <w:rPr>
          <w:rFonts w:ascii="Arial" w:hAnsi="Arial" w:cs="Arial"/>
          <w:sz w:val="24"/>
          <w:szCs w:val="24"/>
        </w:rPr>
        <w:t>, że jest i</w:t>
      </w:r>
      <w:r w:rsidR="001374D3">
        <w:rPr>
          <w:rFonts w:ascii="Arial" w:hAnsi="Arial" w:cs="Arial"/>
          <w:sz w:val="24"/>
          <w:szCs w:val="24"/>
        </w:rPr>
        <w:t>ch tyle samo. Wówczas rodzic</w:t>
      </w:r>
      <w:r w:rsidRPr="007F3B62">
        <w:rPr>
          <w:rFonts w:ascii="Arial" w:hAnsi="Arial" w:cs="Arial"/>
          <w:sz w:val="24"/>
          <w:szCs w:val="24"/>
        </w:rPr>
        <w:t xml:space="preserve"> rozsuwa klocki w drugim szeregu i pyta: </w:t>
      </w:r>
    </w:p>
    <w:p w:rsidR="001374D3" w:rsidRDefault="007F3B62" w:rsidP="007F3B62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t xml:space="preserve">− </w:t>
      </w:r>
      <w:r w:rsidRPr="001374D3">
        <w:rPr>
          <w:rFonts w:ascii="Arial" w:hAnsi="Arial" w:cs="Arial"/>
          <w:i/>
          <w:color w:val="17365D" w:themeColor="text2" w:themeShade="BF"/>
          <w:sz w:val="24"/>
          <w:szCs w:val="24"/>
        </w:rPr>
        <w:t>A teraz gdzie jest więcej klocków?</w:t>
      </w:r>
      <w:r w:rsidRPr="007F3B62">
        <w:rPr>
          <w:rFonts w:ascii="Arial" w:hAnsi="Arial" w:cs="Arial"/>
          <w:sz w:val="24"/>
          <w:szCs w:val="24"/>
        </w:rPr>
        <w:t xml:space="preserve"> </w:t>
      </w:r>
    </w:p>
    <w:p w:rsidR="001374D3" w:rsidRDefault="007F3B62" w:rsidP="007F3B62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t>Dzieci, które nie rozumieją tego pojęcia, odpowiedzą, że więcej klockó</w:t>
      </w:r>
      <w:r w:rsidR="001374D3">
        <w:rPr>
          <w:rFonts w:ascii="Arial" w:hAnsi="Arial" w:cs="Arial"/>
          <w:sz w:val="24"/>
          <w:szCs w:val="24"/>
        </w:rPr>
        <w:t xml:space="preserve">w jest w drugim szeregu. </w:t>
      </w:r>
    </w:p>
    <w:p w:rsidR="001374D3" w:rsidRDefault="001374D3" w:rsidP="001374D3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</w:t>
      </w:r>
      <w:r w:rsidR="007F3B62" w:rsidRPr="007F3B62">
        <w:rPr>
          <w:rFonts w:ascii="Arial" w:hAnsi="Arial" w:cs="Arial"/>
          <w:sz w:val="24"/>
          <w:szCs w:val="24"/>
        </w:rPr>
        <w:t>układa w szeregu dziewięć klocków, a pod nimi układa też dziewię</w:t>
      </w:r>
      <w:r>
        <w:rPr>
          <w:rFonts w:ascii="Arial" w:hAnsi="Arial" w:cs="Arial"/>
          <w:sz w:val="24"/>
          <w:szCs w:val="24"/>
        </w:rPr>
        <w:t>ć klocków, ale większych. Dziecko liczy</w:t>
      </w:r>
      <w:r w:rsidR="007F3B62" w:rsidRPr="007F3B62">
        <w:rPr>
          <w:rFonts w:ascii="Arial" w:hAnsi="Arial" w:cs="Arial"/>
          <w:sz w:val="24"/>
          <w:szCs w:val="24"/>
        </w:rPr>
        <w:t xml:space="preserve"> klocki. </w:t>
      </w:r>
    </w:p>
    <w:p w:rsidR="001374D3" w:rsidRDefault="007F3B62" w:rsidP="001374D3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7F3B62">
        <w:rPr>
          <w:rFonts w:ascii="Arial" w:hAnsi="Arial" w:cs="Arial"/>
          <w:sz w:val="24"/>
          <w:szCs w:val="24"/>
        </w:rPr>
        <w:t xml:space="preserve">− </w:t>
      </w:r>
      <w:r w:rsidRPr="001374D3">
        <w:rPr>
          <w:rFonts w:ascii="Arial" w:hAnsi="Arial" w:cs="Arial"/>
          <w:i/>
          <w:color w:val="17365D" w:themeColor="text2" w:themeShade="BF"/>
          <w:sz w:val="24"/>
          <w:szCs w:val="24"/>
        </w:rPr>
        <w:t>Których klocków jest więcej?</w:t>
      </w:r>
      <w:r w:rsidR="001374D3">
        <w:rPr>
          <w:rFonts w:ascii="Arial" w:hAnsi="Arial" w:cs="Arial"/>
          <w:sz w:val="24"/>
          <w:szCs w:val="24"/>
        </w:rPr>
        <w:t xml:space="preserve"> </w:t>
      </w:r>
      <w:r w:rsidRPr="007F3B62">
        <w:rPr>
          <w:rFonts w:ascii="Arial" w:hAnsi="Arial" w:cs="Arial"/>
          <w:sz w:val="24"/>
          <w:szCs w:val="24"/>
        </w:rPr>
        <w:t xml:space="preserve"> </w:t>
      </w:r>
    </w:p>
    <w:p w:rsidR="001374D3" w:rsidRDefault="001374D3" w:rsidP="001374D3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="007F3B62" w:rsidRPr="007F3B62">
        <w:rPr>
          <w:rFonts w:ascii="Arial" w:hAnsi="Arial" w:cs="Arial"/>
          <w:sz w:val="24"/>
          <w:szCs w:val="24"/>
        </w:rPr>
        <w:t xml:space="preserve"> układa w luźnym szeregu dziewięć klocków (odstępy między nimi w</w:t>
      </w:r>
      <w:r>
        <w:rPr>
          <w:rFonts w:ascii="Arial" w:hAnsi="Arial" w:cs="Arial"/>
          <w:sz w:val="24"/>
          <w:szCs w:val="24"/>
        </w:rPr>
        <w:t>ynoszą około 5 cm). Dziecko je przelicza</w:t>
      </w:r>
      <w:r w:rsidR="007F3B62" w:rsidRPr="007F3B62">
        <w:rPr>
          <w:rFonts w:ascii="Arial" w:hAnsi="Arial" w:cs="Arial"/>
          <w:sz w:val="24"/>
          <w:szCs w:val="24"/>
        </w:rPr>
        <w:t>. Pod nimi układa dziewięć klocków tego samego kształtu i tej samej wielkości, ale w innym kolorze</w:t>
      </w:r>
      <w:r>
        <w:rPr>
          <w:rFonts w:ascii="Arial" w:hAnsi="Arial" w:cs="Arial"/>
          <w:sz w:val="24"/>
          <w:szCs w:val="24"/>
        </w:rPr>
        <w:t xml:space="preserve"> (też są tak rozsunięte). Dziecko je przelicza</w:t>
      </w:r>
      <w:r w:rsidR="007F3B62" w:rsidRPr="007F3B62">
        <w:rPr>
          <w:rFonts w:ascii="Arial" w:hAnsi="Arial" w:cs="Arial"/>
          <w:sz w:val="24"/>
          <w:szCs w:val="24"/>
        </w:rPr>
        <w:t>.</w:t>
      </w:r>
    </w:p>
    <w:p w:rsidR="001374D3" w:rsidRDefault="007F3B62" w:rsidP="001374D3">
      <w:pPr>
        <w:pStyle w:val="Akapitzlist"/>
        <w:ind w:left="1440"/>
        <w:rPr>
          <w:rFonts w:ascii="Arial" w:hAnsi="Arial" w:cs="Arial"/>
          <w:sz w:val="24"/>
          <w:szCs w:val="24"/>
        </w:rPr>
      </w:pPr>
      <w:r w:rsidRPr="001374D3">
        <w:rPr>
          <w:rFonts w:ascii="Arial" w:hAnsi="Arial" w:cs="Arial"/>
          <w:i/>
          <w:color w:val="17365D" w:themeColor="text2" w:themeShade="BF"/>
          <w:sz w:val="24"/>
          <w:szCs w:val="24"/>
        </w:rPr>
        <w:t>− Których klocków jest więcej?</w:t>
      </w:r>
      <w:r w:rsidRPr="001374D3">
        <w:rPr>
          <w:rFonts w:ascii="Arial" w:hAnsi="Arial" w:cs="Arial"/>
          <w:sz w:val="24"/>
          <w:szCs w:val="24"/>
        </w:rPr>
        <w:t xml:space="preserve"> </w:t>
      </w:r>
    </w:p>
    <w:p w:rsidR="001374D3" w:rsidRDefault="001374D3" w:rsidP="001374D3">
      <w:pPr>
        <w:pStyle w:val="Akapitzlist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Potem rodzic</w:t>
      </w:r>
      <w:r w:rsidR="007F3B62" w:rsidRPr="001374D3">
        <w:rPr>
          <w:rFonts w:ascii="Arial" w:hAnsi="Arial" w:cs="Arial"/>
          <w:sz w:val="24"/>
          <w:szCs w:val="24"/>
        </w:rPr>
        <w:t xml:space="preserve"> zbliża do siebie klocki z drugiego szeregu. </w:t>
      </w:r>
    </w:p>
    <w:p w:rsidR="007F3B62" w:rsidRDefault="007F3B62" w:rsidP="001374D3">
      <w:pPr>
        <w:pStyle w:val="Akapitzlist"/>
        <w:ind w:left="144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 w:rsidRPr="001374D3">
        <w:rPr>
          <w:rFonts w:ascii="Arial" w:hAnsi="Arial" w:cs="Arial"/>
          <w:i/>
          <w:color w:val="17365D" w:themeColor="text2" w:themeShade="BF"/>
          <w:sz w:val="24"/>
          <w:szCs w:val="24"/>
        </w:rPr>
        <w:t>− A teraz gdzie jest więcej klocków?</w:t>
      </w:r>
    </w:p>
    <w:p w:rsidR="000C6744" w:rsidRDefault="000C6744" w:rsidP="001374D3">
      <w:pPr>
        <w:pStyle w:val="Akapitzlist"/>
        <w:ind w:left="1440"/>
        <w:rPr>
          <w:rFonts w:ascii="Arial" w:hAnsi="Arial" w:cs="Arial"/>
          <w:i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0C6744">
        <w:rPr>
          <w:rFonts w:ascii="Arial" w:hAnsi="Arial" w:cs="Arial"/>
          <w:color w:val="000000" w:themeColor="text1"/>
          <w:sz w:val="24"/>
          <w:szCs w:val="24"/>
        </w:rPr>
        <w:t xml:space="preserve">Zagadki – Co znajduje się na placu zabaw? </w:t>
      </w:r>
    </w:p>
    <w:p w:rsidR="000C6744" w:rsidRDefault="000C6744" w:rsidP="000C67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Rodzic </w:t>
      </w:r>
      <w:r w:rsidRPr="000C6744">
        <w:rPr>
          <w:rFonts w:ascii="Arial" w:hAnsi="Arial" w:cs="Arial"/>
          <w:color w:val="000000" w:themeColor="text1"/>
          <w:sz w:val="24"/>
          <w:szCs w:val="24"/>
        </w:rPr>
        <w:t xml:space="preserve">omawia wygląd urządzeń z placu zabaw, nie podając ich nazw. </w:t>
      </w:r>
      <w:r>
        <w:rPr>
          <w:rFonts w:ascii="Arial" w:hAnsi="Arial" w:cs="Arial"/>
          <w:color w:val="000000" w:themeColor="text1"/>
          <w:sz w:val="24"/>
          <w:szCs w:val="24"/>
        </w:rPr>
        <w:t>Dziecko odgaduje</w:t>
      </w:r>
      <w:r w:rsidRPr="000C6744">
        <w:rPr>
          <w:rFonts w:ascii="Arial" w:hAnsi="Arial" w:cs="Arial"/>
          <w:color w:val="000000" w:themeColor="text1"/>
          <w:sz w:val="24"/>
          <w:szCs w:val="24"/>
        </w:rPr>
        <w:t xml:space="preserve">, o czym jest mowa. </w:t>
      </w:r>
    </w:p>
    <w:p w:rsidR="000C6744" w:rsidRDefault="000C6744" w:rsidP="000C6744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0C6744">
        <w:rPr>
          <w:rFonts w:ascii="Arial" w:hAnsi="Arial" w:cs="Arial"/>
          <w:color w:val="000000" w:themeColor="text1"/>
          <w:sz w:val="24"/>
          <w:szCs w:val="24"/>
        </w:rPr>
        <w:t xml:space="preserve">Np. </w:t>
      </w:r>
    </w:p>
    <w:p w:rsidR="000C6744" w:rsidRPr="000C6744" w:rsidRDefault="000C6744" w:rsidP="000C6744">
      <w:pPr>
        <w:pStyle w:val="Akapitzlist"/>
        <w:numPr>
          <w:ilvl w:val="0"/>
          <w:numId w:val="11"/>
        </w:numPr>
        <w:rPr>
          <w:rFonts w:ascii="Arial" w:hAnsi="Arial" w:cs="Arial"/>
          <w:i/>
          <w:color w:val="C00000"/>
          <w:sz w:val="24"/>
          <w:szCs w:val="24"/>
        </w:rPr>
      </w:pPr>
      <w:r w:rsidRPr="000C6744">
        <w:rPr>
          <w:rFonts w:ascii="Arial" w:hAnsi="Arial" w:cs="Arial"/>
          <w:i/>
          <w:color w:val="000000" w:themeColor="text1"/>
          <w:sz w:val="24"/>
          <w:szCs w:val="24"/>
        </w:rPr>
        <w:t xml:space="preserve">Obraca się dookoła, poruszana co jakiś czas przez kogoś. </w:t>
      </w:r>
      <w:r w:rsidRPr="000C6744">
        <w:rPr>
          <w:rFonts w:ascii="Arial" w:hAnsi="Arial" w:cs="Arial"/>
          <w:i/>
          <w:color w:val="C00000"/>
          <w:sz w:val="24"/>
          <w:szCs w:val="24"/>
        </w:rPr>
        <w:t xml:space="preserve">(karuzela) </w:t>
      </w:r>
    </w:p>
    <w:p w:rsidR="000C6744" w:rsidRPr="000C6744" w:rsidRDefault="000C6744" w:rsidP="000C6744">
      <w:pPr>
        <w:pStyle w:val="Akapitzlist"/>
        <w:numPr>
          <w:ilvl w:val="0"/>
          <w:numId w:val="11"/>
        </w:numPr>
        <w:rPr>
          <w:rFonts w:ascii="Arial" w:hAnsi="Arial" w:cs="Arial"/>
          <w:i/>
          <w:color w:val="000000" w:themeColor="text1"/>
          <w:sz w:val="24"/>
          <w:szCs w:val="24"/>
        </w:rPr>
      </w:pPr>
      <w:r w:rsidRPr="000C6744">
        <w:rPr>
          <w:rFonts w:ascii="Arial" w:hAnsi="Arial" w:cs="Arial"/>
          <w:i/>
          <w:color w:val="000000" w:themeColor="text1"/>
          <w:sz w:val="24"/>
          <w:szCs w:val="24"/>
        </w:rPr>
        <w:t xml:space="preserve">Porusza się do przodu i do tyłu – przez osobę albo ruchami nóg. </w:t>
      </w:r>
      <w:r w:rsidRPr="000C6744">
        <w:rPr>
          <w:rFonts w:ascii="Arial" w:hAnsi="Arial" w:cs="Arial"/>
          <w:i/>
          <w:color w:val="C00000"/>
          <w:sz w:val="24"/>
          <w:szCs w:val="24"/>
        </w:rPr>
        <w:t>(huśtawka)</w:t>
      </w:r>
      <w:r w:rsidRPr="000C6744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</w:p>
    <w:p w:rsidR="000C6744" w:rsidRPr="000C6744" w:rsidRDefault="000C6744" w:rsidP="000C6744">
      <w:pPr>
        <w:pStyle w:val="Akapitzlist"/>
        <w:numPr>
          <w:ilvl w:val="0"/>
          <w:numId w:val="11"/>
        </w:numPr>
        <w:rPr>
          <w:rFonts w:ascii="Arial" w:hAnsi="Arial" w:cs="Arial"/>
          <w:i/>
          <w:color w:val="000000" w:themeColor="text1"/>
          <w:sz w:val="24"/>
          <w:szCs w:val="24"/>
        </w:rPr>
      </w:pPr>
      <w:r w:rsidRPr="000C6744">
        <w:rPr>
          <w:rFonts w:ascii="Arial" w:hAnsi="Arial" w:cs="Arial"/>
          <w:i/>
          <w:color w:val="000000" w:themeColor="text1"/>
          <w:sz w:val="24"/>
          <w:szCs w:val="24"/>
        </w:rPr>
        <w:t xml:space="preserve">Można na niej zjeżdżać z góry na dół. </w:t>
      </w:r>
      <w:r w:rsidRPr="000C6744">
        <w:rPr>
          <w:rFonts w:ascii="Arial" w:hAnsi="Arial" w:cs="Arial"/>
          <w:i/>
          <w:color w:val="C00000"/>
          <w:sz w:val="24"/>
          <w:szCs w:val="24"/>
        </w:rPr>
        <w:t>(zjeżdżalnia)</w:t>
      </w:r>
    </w:p>
    <w:p w:rsidR="000C6744" w:rsidRPr="000C6744" w:rsidRDefault="000C6744" w:rsidP="000C6744">
      <w:pPr>
        <w:pStyle w:val="Akapitzlist"/>
        <w:ind w:left="1440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0C6744" w:rsidRPr="000C6744" w:rsidRDefault="000C6744" w:rsidP="000C6744">
      <w:pPr>
        <w:pStyle w:val="Akapitzlist"/>
        <w:numPr>
          <w:ilvl w:val="0"/>
          <w:numId w:val="9"/>
        </w:num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Dzielenie na głoski nazw obrazków urządzeń z placu zabaw.</w:t>
      </w:r>
    </w:p>
    <w:p w:rsidR="001374D3" w:rsidRDefault="000C6744" w:rsidP="000C6744">
      <w:pPr>
        <w:pStyle w:val="Akapitzlist"/>
        <w:ind w:left="1440"/>
        <w:rPr>
          <w:rFonts w:ascii="Arial" w:hAnsi="Arial" w:cs="Arial"/>
          <w:i/>
          <w:color w:val="17365D" w:themeColor="text2" w:themeShade="BF"/>
          <w:sz w:val="24"/>
          <w:szCs w:val="24"/>
        </w:rPr>
      </w:pPr>
      <w:r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                    </w:t>
      </w:r>
      <w:r>
        <w:rPr>
          <w:rFonts w:ascii="Arial" w:hAnsi="Arial" w:cs="Arial"/>
          <w:i/>
          <w:noProof/>
          <w:color w:val="17365D" w:themeColor="text2" w:themeShade="BF"/>
          <w:sz w:val="24"/>
          <w:szCs w:val="24"/>
          <w:lang w:eastAsia="pl-PL"/>
        </w:rPr>
        <w:drawing>
          <wp:inline distT="0" distB="0" distL="0" distR="0">
            <wp:extent cx="2775891" cy="1657350"/>
            <wp:effectExtent l="19050" t="0" r="5409" b="0"/>
            <wp:docPr id="2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91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44" w:rsidRDefault="000C6744" w:rsidP="000C6744">
      <w:pPr>
        <w:pStyle w:val="Akapitzlist"/>
        <w:ind w:left="1440"/>
        <w:rPr>
          <w:rFonts w:ascii="Arial" w:hAnsi="Arial" w:cs="Arial"/>
          <w:i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lastRenderedPageBreak/>
        <w:t xml:space="preserve">                    </w:t>
      </w:r>
      <w:r>
        <w:rPr>
          <w:rFonts w:ascii="Arial" w:hAnsi="Arial" w:cs="Arial"/>
          <w:noProof/>
          <w:color w:val="17365D" w:themeColor="text2" w:themeShade="BF"/>
          <w:sz w:val="24"/>
          <w:szCs w:val="24"/>
          <w:lang w:eastAsia="pl-PL"/>
        </w:rPr>
        <w:drawing>
          <wp:inline distT="0" distB="0" distL="0" distR="0">
            <wp:extent cx="2499818" cy="2686050"/>
            <wp:effectExtent l="19050" t="0" r="0" b="0"/>
            <wp:docPr id="3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8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      </w:t>
      </w:r>
      <w:r>
        <w:rPr>
          <w:rFonts w:ascii="Arial" w:hAnsi="Arial" w:cs="Arial"/>
          <w:noProof/>
          <w:color w:val="17365D" w:themeColor="text2" w:themeShade="BF"/>
          <w:sz w:val="24"/>
          <w:szCs w:val="24"/>
          <w:lang w:eastAsia="pl-PL"/>
        </w:rPr>
        <w:drawing>
          <wp:inline distT="0" distB="0" distL="0" distR="0">
            <wp:extent cx="3933825" cy="2906520"/>
            <wp:effectExtent l="19050" t="0" r="9525" b="0"/>
            <wp:docPr id="3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C6744" w:rsidRDefault="000C6744" w:rsidP="000C6744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C6744" w:rsidRDefault="000C6744" w:rsidP="0048055B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                             </w:t>
      </w:r>
      <w:r>
        <w:rPr>
          <w:rFonts w:ascii="Arial" w:hAnsi="Arial" w:cs="Arial"/>
          <w:noProof/>
          <w:color w:val="17365D" w:themeColor="text2" w:themeShade="BF"/>
          <w:sz w:val="24"/>
          <w:szCs w:val="24"/>
          <w:lang w:eastAsia="pl-PL"/>
        </w:rPr>
        <w:drawing>
          <wp:inline distT="0" distB="0" distL="0" distR="0">
            <wp:extent cx="2496982" cy="2838450"/>
            <wp:effectExtent l="19050" t="0" r="0" b="0"/>
            <wp:docPr id="3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68" cy="283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5B" w:rsidRPr="0048055B" w:rsidRDefault="0048055B" w:rsidP="0048055B">
      <w:pPr>
        <w:pStyle w:val="Akapitzlist"/>
        <w:ind w:left="1440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0447D4" w:rsidRPr="000C6744" w:rsidRDefault="001374D3" w:rsidP="001374D3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Praca plastyczna „Mój wymarzony plac zabaw”. </w:t>
      </w:r>
      <w:r w:rsidR="000C6744">
        <w:rPr>
          <w:rFonts w:ascii="Arial" w:hAnsi="Arial" w:cs="Arial"/>
          <w:color w:val="000000" w:themeColor="text1"/>
          <w:sz w:val="24"/>
          <w:szCs w:val="24"/>
        </w:rPr>
        <w:t xml:space="preserve">Malowanie farbami lub kredkami. </w:t>
      </w:r>
    </w:p>
    <w:p w:rsidR="000C6744" w:rsidRPr="001374D3" w:rsidRDefault="000C6744" w:rsidP="000C6744">
      <w:pPr>
        <w:pStyle w:val="Akapitzlist"/>
        <w:rPr>
          <w:rFonts w:ascii="Arial" w:hAnsi="Arial" w:cs="Arial"/>
          <w:sz w:val="24"/>
          <w:szCs w:val="24"/>
        </w:rPr>
      </w:pPr>
    </w:p>
    <w:p w:rsidR="001374D3" w:rsidRDefault="000C6744" w:rsidP="000C6744">
      <w:pPr>
        <w:pStyle w:val="Akapitzli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256063" cy="2609850"/>
            <wp:effectExtent l="19050" t="0" r="0" b="0"/>
            <wp:docPr id="2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6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44" w:rsidRDefault="000C6744" w:rsidP="000C6744">
      <w:pPr>
        <w:pStyle w:val="Akapitzlist"/>
        <w:rPr>
          <w:rFonts w:ascii="Arial" w:hAnsi="Arial" w:cs="Arial"/>
          <w:sz w:val="24"/>
          <w:szCs w:val="24"/>
        </w:rPr>
      </w:pPr>
    </w:p>
    <w:p w:rsidR="000C6744" w:rsidRDefault="000C6744" w:rsidP="000C6744">
      <w:pPr>
        <w:pStyle w:val="Akapitzlist"/>
        <w:rPr>
          <w:rFonts w:ascii="Arial" w:hAnsi="Arial" w:cs="Arial"/>
          <w:sz w:val="24"/>
          <w:szCs w:val="24"/>
        </w:rPr>
      </w:pPr>
    </w:p>
    <w:p w:rsidR="000C6744" w:rsidRPr="001374D3" w:rsidRDefault="0048055B" w:rsidP="000C6744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48055B">
        <w:rPr>
          <w:rFonts w:ascii="Arial" w:hAnsi="Arial" w:cs="Arial"/>
          <w:b/>
          <w:sz w:val="24"/>
          <w:szCs w:val="24"/>
        </w:rPr>
        <w:t>Przygotowanie do czytania, pisania, liczenia, s. 29</w:t>
      </w:r>
      <w:r w:rsidRPr="0048055B">
        <w:rPr>
          <w:rFonts w:ascii="Arial" w:hAnsi="Arial" w:cs="Arial"/>
          <w:sz w:val="24"/>
          <w:szCs w:val="24"/>
        </w:rPr>
        <w:t>. Podzielenie nazw rysunków na głosk</w:t>
      </w:r>
      <w:r w:rsidR="00657331">
        <w:rPr>
          <w:rFonts w:ascii="Arial" w:hAnsi="Arial" w:cs="Arial"/>
          <w:sz w:val="24"/>
          <w:szCs w:val="24"/>
        </w:rPr>
        <w:t xml:space="preserve">i. </w:t>
      </w:r>
      <w:r w:rsidRPr="0048055B">
        <w:rPr>
          <w:rFonts w:ascii="Arial" w:hAnsi="Arial" w:cs="Arial"/>
          <w:sz w:val="24"/>
          <w:szCs w:val="24"/>
        </w:rPr>
        <w:t>Określenie, jakie słowo otrzymano. Narysowanie tego.</w:t>
      </w:r>
      <w:r w:rsidRPr="0048055B">
        <w:rPr>
          <w:rFonts w:ascii="Arial" w:hAnsi="Arial" w:cs="Arial"/>
          <w:sz w:val="24"/>
          <w:szCs w:val="24"/>
        </w:rPr>
        <w:tab/>
      </w:r>
    </w:p>
    <w:sectPr w:rsidR="000C6744" w:rsidRPr="001374D3" w:rsidSect="007E1C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3AE7"/>
    <w:multiLevelType w:val="hybridMultilevel"/>
    <w:tmpl w:val="2962F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2D34"/>
    <w:multiLevelType w:val="hybridMultilevel"/>
    <w:tmpl w:val="B6C2BA80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A4D40EB"/>
    <w:multiLevelType w:val="hybridMultilevel"/>
    <w:tmpl w:val="5E2C12A6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F3B5DFF"/>
    <w:multiLevelType w:val="hybridMultilevel"/>
    <w:tmpl w:val="2962F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14847"/>
    <w:multiLevelType w:val="hybridMultilevel"/>
    <w:tmpl w:val="DDF83518"/>
    <w:lvl w:ilvl="0" w:tplc="11D210BA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7D4296D"/>
    <w:multiLevelType w:val="hybridMultilevel"/>
    <w:tmpl w:val="D7765EF8"/>
    <w:lvl w:ilvl="0" w:tplc="C6B6EB6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C129A5"/>
    <w:multiLevelType w:val="hybridMultilevel"/>
    <w:tmpl w:val="0D221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026FB7"/>
    <w:multiLevelType w:val="hybridMultilevel"/>
    <w:tmpl w:val="13169498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6E272B49"/>
    <w:multiLevelType w:val="hybridMultilevel"/>
    <w:tmpl w:val="8A566DC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717444CB"/>
    <w:multiLevelType w:val="hybridMultilevel"/>
    <w:tmpl w:val="F6967A50"/>
    <w:lvl w:ilvl="0" w:tplc="DFF2D7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6BA7EC1"/>
    <w:multiLevelType w:val="hybridMultilevel"/>
    <w:tmpl w:val="2962F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1C95"/>
    <w:rsid w:val="000447D4"/>
    <w:rsid w:val="00070CDE"/>
    <w:rsid w:val="000C6744"/>
    <w:rsid w:val="001374D3"/>
    <w:rsid w:val="001F1BF6"/>
    <w:rsid w:val="0048055B"/>
    <w:rsid w:val="004E053C"/>
    <w:rsid w:val="005A0755"/>
    <w:rsid w:val="005C7905"/>
    <w:rsid w:val="00657331"/>
    <w:rsid w:val="006B797C"/>
    <w:rsid w:val="007E1C95"/>
    <w:rsid w:val="007F3B62"/>
    <w:rsid w:val="007F5AD4"/>
    <w:rsid w:val="008274F0"/>
    <w:rsid w:val="00895748"/>
    <w:rsid w:val="008E2BE1"/>
    <w:rsid w:val="00934D80"/>
    <w:rsid w:val="00A82CC1"/>
    <w:rsid w:val="00DA4DE2"/>
    <w:rsid w:val="00E46CAF"/>
    <w:rsid w:val="00FF1C45"/>
    <w:rsid w:val="00FF7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07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1C9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4F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F5A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_fgm-kI1RNY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_EuLbT1MH4" TargetMode="External"/><Relationship Id="rId14" Type="http://schemas.openxmlformats.org/officeDocument/2006/relationships/hyperlink" Target="https://www.youtube.com/watch?v=MG6iPAU2b0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10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2020-06-05T19:11:00Z</dcterms:created>
  <dcterms:modified xsi:type="dcterms:W3CDTF">2020-06-07T15:53:00Z</dcterms:modified>
</cp:coreProperties>
</file>