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  <w:t>Biedronki, Kotki, Słoneczka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Wtorek - 28.04.2020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Temat: Fruits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 - owoce.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Film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"https://www.youtube.com/watch?v=9VjqnaFSn9Y"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https://www.youtube.com/watch?v=9VjqnaFSn9Y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"https://www.youtube.com/watch?v=5tB9ZZBUcv4"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https://www.youtube.com/watch?v=5tB9ZZBUcv4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>Gra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"https://www.youtube.com/watch?v=pC6J6tq-yBs"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https://www.youtube.com/watch?v=pC6J6tq-yBs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Wprowadzenie zwrotu ‘’I like’’.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   Rodzic mówi: ‘’Jump if you like .....’’ Podskocz jeśli lubisz np. Apples. </w:t>
      </w:r>
    </w:p>
    <w:p>
      <w:p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   Dziecko podskakuje jeśli lubi owoc, jeżeli nie stoi w miejscu. </w:t>
      </w:r>
    </w:p>
    <w:p>
      <w:p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Wykonanie sałatki owocowej. Przy wykonywaniu sałatki, można nazywać owoce, które wykorzystujemy. </w:t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/>
          <w:sz w:val="28"/>
          <w:szCs w:val="28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/>
          <w:b/>
          <w:bCs/>
          <w:sz w:val="28"/>
          <w:szCs w:val="28"/>
          <w:u w:val="single"/>
          <w:lang w:val="pl-PL"/>
        </w:rPr>
        <w:t xml:space="preserve">Środa: Środa 29.04.2020 </w:t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Film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"https://www.youtube.com/watch?v=9VjqnaFSn9Y"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https://www.youtube.com/watch?v=9VjqnaFSn9Y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>Gra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https://www.youtube.com/watch?v=pC6J6tq-yBs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"https://www.youtube.com/watch?v=5tB9ZZBUcv4"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https://www.youtube.com/watch?v=5tB9ZZBUcv4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‘’Jump if you like....’’ Rodzic mówi: ‘’Jump if you like .....’’ - Podskocz jeśli lubisz np. Apples.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Dziecko podskakuje jeśli lubi owoc, jeżeli nie stoi w miejscu. </w:t>
      </w:r>
    </w:p>
    <w:p>
      <w:p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Z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abawę trochę utrudni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amy, podając inne czynności do wykonania :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Run if you like…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- biegnij jeśli lubisz ;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stand on one leg if you like..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 - stań na jednej nodze jeśli lubisz ... </w:t>
      </w:r>
    </w:p>
    <w:p>
      <w:pPr>
        <w:rPr>
          <w:rFonts w:hint="default" w:ascii="sans-serif" w:hAnsi="sans-serif" w:eastAsia="sans-serif" w:cs="sans-serif"/>
          <w:i w:val="0"/>
          <w:caps w:val="0"/>
          <w:color w:val="404040"/>
          <w:spacing w:val="0"/>
          <w:sz w:val="24"/>
          <w:szCs w:val="24"/>
          <w:shd w:val="clear" w:fill="FFFFFF"/>
          <w:lang w:val="pl-PL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Karta pracy</w:t>
      </w: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drawing>
          <wp:inline distT="0" distB="0" distL="114300" distR="114300">
            <wp:extent cx="5269865" cy="6819900"/>
            <wp:effectExtent l="0" t="0" r="6985" b="0"/>
            <wp:docPr id="1" name="Obraz 1" descr="Learn-Fruits-Coloring-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earn-Fruits-Coloring-P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Bajka.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"https://www.youtube.com/watch?v=75NQK-Sm1YY"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https://www.youtube.com/watch?v=75NQK-Sm1YY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  Po filmie rodzic pyta dziecko: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O czym była bajka?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Jak zachowywała się gąsiennica?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Co się z nią stało?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rPr>
          <w:rFonts w:hint="default" w:ascii="Times New Roman" w:hAnsi="Times New Roman"/>
          <w:sz w:val="24"/>
          <w:szCs w:val="24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C66C3"/>
    <w:multiLevelType w:val="singleLevel"/>
    <w:tmpl w:val="822C66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B78396A"/>
    <w:multiLevelType w:val="singleLevel"/>
    <w:tmpl w:val="6B7839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90011"/>
    <w:rsid w:val="33E9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2020-04-25T14:05:00Z</dcterms:created>
  <dc:creator>Win10</dc:creator>
  <cp:lastModifiedBy>google1582305835</cp:lastModifiedBy>
  <dcterms:modified xsi:type="dcterms:W3CDTF">2020-04-25T16:39:18Z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